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42" w:rsidRPr="002B2431" w:rsidRDefault="00404C42" w:rsidP="00404C42">
      <w:pPr>
        <w:jc w:val="center"/>
        <w:rPr>
          <w:b/>
        </w:rPr>
      </w:pPr>
      <w:r w:rsidRPr="002B2431">
        <w:rPr>
          <w:b/>
        </w:rPr>
        <w:t>Phụ lục số 01</w:t>
      </w:r>
    </w:p>
    <w:p w:rsidR="00404C42" w:rsidRPr="002B2431" w:rsidRDefault="00404C42" w:rsidP="00404C42">
      <w:pPr>
        <w:rPr>
          <w:b/>
        </w:rPr>
      </w:pPr>
    </w:p>
    <w:tbl>
      <w:tblPr>
        <w:tblW w:w="0" w:type="auto"/>
        <w:tblLook w:val="01E0" w:firstRow="1" w:lastRow="1" w:firstColumn="1" w:lastColumn="1" w:noHBand="0" w:noVBand="0"/>
      </w:tblPr>
      <w:tblGrid>
        <w:gridCol w:w="3348"/>
        <w:gridCol w:w="5508"/>
      </w:tblGrid>
      <w:tr w:rsidR="00404C42" w:rsidRPr="002B2431" w:rsidTr="006906F3">
        <w:tc>
          <w:tcPr>
            <w:tcW w:w="3348" w:type="dxa"/>
            <w:shd w:val="clear" w:color="auto" w:fill="auto"/>
          </w:tcPr>
          <w:p w:rsidR="00404C42" w:rsidRPr="002B2431" w:rsidRDefault="00404C42" w:rsidP="006906F3">
            <w:pPr>
              <w:jc w:val="center"/>
              <w:rPr>
                <w:b/>
              </w:rPr>
            </w:pPr>
            <w:r w:rsidRPr="002B2431">
              <w:rPr>
                <w:b/>
              </w:rPr>
              <w:t>TÊN CƠ QUAN</w:t>
            </w:r>
            <w:r w:rsidRPr="002B2431">
              <w:rPr>
                <w:b/>
              </w:rPr>
              <w:br/>
              <w:t>-------</w:t>
            </w:r>
          </w:p>
        </w:tc>
        <w:tc>
          <w:tcPr>
            <w:tcW w:w="5508" w:type="dxa"/>
            <w:shd w:val="clear" w:color="auto" w:fill="auto"/>
          </w:tcPr>
          <w:p w:rsidR="00404C42" w:rsidRPr="002B2431" w:rsidRDefault="00404C42" w:rsidP="006906F3">
            <w:pPr>
              <w:jc w:val="center"/>
            </w:pPr>
            <w:r w:rsidRPr="002B2431">
              <w:rPr>
                <w:b/>
              </w:rPr>
              <w:t>CỘNG HÒA XÃ HỘI CHỦ NGHĨA VIỆT NAM</w:t>
            </w:r>
            <w:r w:rsidRPr="002B2431">
              <w:rPr>
                <w:b/>
              </w:rPr>
              <w:br/>
              <w:t xml:space="preserve">Độc lập - Tự do - Hạnh phúc </w:t>
            </w:r>
            <w:r w:rsidRPr="002B2431">
              <w:rPr>
                <w:b/>
              </w:rPr>
              <w:br/>
              <w:t>---------------</w:t>
            </w:r>
          </w:p>
        </w:tc>
      </w:tr>
      <w:tr w:rsidR="00404C42" w:rsidRPr="002B2431" w:rsidTr="006906F3">
        <w:tc>
          <w:tcPr>
            <w:tcW w:w="3348" w:type="dxa"/>
            <w:shd w:val="clear" w:color="auto" w:fill="auto"/>
          </w:tcPr>
          <w:p w:rsidR="00404C42" w:rsidRPr="002B2431" w:rsidRDefault="00404C42" w:rsidP="006906F3">
            <w:pPr>
              <w:jc w:val="center"/>
            </w:pPr>
            <w:r w:rsidRPr="002B2431">
              <w:t>Số:      /BC-……(1)</w:t>
            </w:r>
          </w:p>
        </w:tc>
        <w:tc>
          <w:tcPr>
            <w:tcW w:w="5508" w:type="dxa"/>
            <w:shd w:val="clear" w:color="auto" w:fill="auto"/>
          </w:tcPr>
          <w:p w:rsidR="00404C42" w:rsidRPr="002B2431" w:rsidRDefault="00404C42" w:rsidP="006906F3">
            <w:pPr>
              <w:jc w:val="right"/>
              <w:rPr>
                <w:i/>
              </w:rPr>
            </w:pPr>
            <w:r w:rsidRPr="002B2431">
              <w:rPr>
                <w:i/>
              </w:rPr>
              <w:t xml:space="preserve">(2)……, ngày….. </w:t>
            </w:r>
            <w:proofErr w:type="gramStart"/>
            <w:r w:rsidRPr="002B2431">
              <w:rPr>
                <w:i/>
              </w:rPr>
              <w:t>tháng</w:t>
            </w:r>
            <w:proofErr w:type="gramEnd"/>
            <w:r w:rsidRPr="002B2431">
              <w:rPr>
                <w:i/>
              </w:rPr>
              <w:t xml:space="preserve">….. </w:t>
            </w:r>
            <w:proofErr w:type="gramStart"/>
            <w:r w:rsidRPr="002B2431">
              <w:rPr>
                <w:i/>
              </w:rPr>
              <w:t>năm</w:t>
            </w:r>
            <w:proofErr w:type="gramEnd"/>
            <w:r w:rsidRPr="002B2431">
              <w:rPr>
                <w:i/>
              </w:rPr>
              <w:t>…..</w:t>
            </w:r>
          </w:p>
        </w:tc>
      </w:tr>
    </w:tbl>
    <w:p w:rsidR="00404C42" w:rsidRPr="002B2431" w:rsidRDefault="00404C42" w:rsidP="00404C42"/>
    <w:p w:rsidR="00404C42" w:rsidRPr="002B2431" w:rsidRDefault="00404C42" w:rsidP="00404C42">
      <w:pPr>
        <w:jc w:val="center"/>
        <w:rPr>
          <w:b/>
        </w:rPr>
      </w:pPr>
      <w:bookmarkStart w:id="0" w:name="chuong_pl_1_name_name"/>
      <w:r w:rsidRPr="002B2431">
        <w:rPr>
          <w:b/>
        </w:rPr>
        <w:t>BÁO CÁO</w:t>
      </w:r>
      <w:bookmarkEnd w:id="0"/>
    </w:p>
    <w:p w:rsidR="00404C42" w:rsidRDefault="00404C42" w:rsidP="00404C42">
      <w:pPr>
        <w:jc w:val="center"/>
        <w:rPr>
          <w:b/>
        </w:rPr>
      </w:pPr>
      <w:bookmarkStart w:id="1" w:name="chuong_pl_1_name_name_name"/>
      <w:r w:rsidRPr="002B2431">
        <w:rPr>
          <w:b/>
        </w:rPr>
        <w:t>Kết quả thực hành tiết kiệm, chống lãng phí</w:t>
      </w:r>
      <w:bookmarkEnd w:id="1"/>
      <w:r w:rsidRPr="002B2431">
        <w:rPr>
          <w:b/>
        </w:rPr>
        <w:t xml:space="preserve"> </w:t>
      </w:r>
      <w:r w:rsidRPr="002B2431">
        <w:rPr>
          <w:b/>
        </w:rPr>
        <w:br/>
        <w:t>Năm</w:t>
      </w:r>
      <w:r>
        <w:rPr>
          <w:b/>
        </w:rPr>
        <w:t xml:space="preserve"> 2020</w:t>
      </w:r>
    </w:p>
    <w:p w:rsidR="00404C42" w:rsidRPr="002B2431" w:rsidRDefault="00404C42" w:rsidP="00404C42">
      <w:pPr>
        <w:jc w:val="center"/>
        <w:rPr>
          <w:b/>
        </w:rPr>
      </w:pPr>
      <w:r w:rsidRPr="002B2431">
        <w:rPr>
          <w:b/>
        </w:rPr>
        <w:t>I. Công tác chỉ đạo, điều hành, tổ chức thực hành tiết kiệm, chống lãng phí</w:t>
      </w:r>
    </w:p>
    <w:p w:rsidR="00404C42" w:rsidRPr="002B2431" w:rsidRDefault="00404C42" w:rsidP="00404C42">
      <w:pPr>
        <w:spacing w:after="120"/>
        <w:ind w:firstLine="720"/>
        <w:jc w:val="both"/>
        <w:rPr>
          <w:b/>
        </w:rPr>
      </w:pPr>
    </w:p>
    <w:p w:rsidR="00404C42" w:rsidRPr="002B2431" w:rsidRDefault="00404C42" w:rsidP="00404C42">
      <w:pPr>
        <w:spacing w:after="120"/>
        <w:ind w:firstLine="720"/>
        <w:jc w:val="both"/>
      </w:pPr>
      <w:r w:rsidRPr="002B2431">
        <w:t xml:space="preserve">1. Công tác tuyên truyền, phổ biến, quán triệt chủ trương của Đảng, quy định của pháp luật về thực hành tiết kiệm, chống lãng phí (THTK, CLP) đến cơ quan, tổ chức, đơn vị thuộc thẩm quyền quản lý của Bộ, ngành, địa phương </w:t>
      </w:r>
      <w:r w:rsidRPr="002B2431">
        <w:rPr>
          <w:i/>
        </w:rPr>
        <w:t>(Báo cáo, đánh giá cụ thể về những công việc đã và đang thực hiện trong kỳ, kết quả đạt được theo tiến độ đến cuối kỳ báo cáo).</w:t>
      </w:r>
    </w:p>
    <w:p w:rsidR="00404C42" w:rsidRPr="002B2431" w:rsidRDefault="00404C42" w:rsidP="00404C42">
      <w:pPr>
        <w:spacing w:after="120"/>
        <w:ind w:firstLine="720"/>
        <w:jc w:val="both"/>
      </w:pPr>
      <w:r w:rsidRPr="002B2431">
        <w:t>2. Công tác lãnh đạo, chỉ đạo xây dựng và tổ chức thực hiện Chương trình THTK, CLP và việc THTK, CLP của Bộ, ngành, địa phương</w:t>
      </w:r>
      <w:r w:rsidRPr="002B2431">
        <w:rPr>
          <w:i/>
        </w:rPr>
        <w:t xml:space="preserve"> (Nêu rõ các văn bản mang tính chất chỉ đạo, điều hành công tác THTK, CLP; nêu rõ các mục tiêu, chỉ tiêu, tiêu chí đánh giá tiết kiệm đã đề ra trong Chương trình THTK, CLP; các biện pháp về THTK, CLP đã đề ra và tình hình, kết quả triển khai thực hiện các biện pháp này theo tiến độ đến cuối kỳ báo cáo (bao gồm các biện pháp đã triển khai thực hiện từ trước kỳ báo cáo, đến kỳ báo cáo vẫn phát huy tác dụng và có kết quả cụ thể).</w:t>
      </w:r>
    </w:p>
    <w:p w:rsidR="00404C42" w:rsidRPr="002B2431" w:rsidRDefault="00404C42" w:rsidP="00404C42">
      <w:pPr>
        <w:spacing w:after="120"/>
        <w:ind w:firstLine="720"/>
        <w:jc w:val="both"/>
      </w:pPr>
      <w:r w:rsidRPr="002B2431">
        <w:t>Các Bộ, cơ quan ở Trung ương có chức năng, nhiệm vụ quản lý nhà nước theo ngành, lĩnh vực báo cáo, đánh giá tình hình, kết quả công tác tham mưu, lãnh đạo, chỉ đạo việc THTK, CLP trong lĩnh vực quản lý nhà nước của Bộ, ngành trên phạm vi cả nước trong kỳ báo cáo; so sánh kết quả của kỳ báo cáo với kỳ trước và với kế hoạch đã đề ra (kế hoạch hàng năm và kế hoạch 5 năm); đánh giá mặt tích cực, hiệu quả và những tồn tại, hạn chế, yếu kém trong công tác quản lý nhà nước của ngành, lĩnh vực.</w:t>
      </w:r>
    </w:p>
    <w:p w:rsidR="00404C42" w:rsidRPr="002B2431" w:rsidRDefault="00404C42" w:rsidP="00404C42">
      <w:pPr>
        <w:spacing w:after="120"/>
        <w:ind w:firstLine="720"/>
        <w:jc w:val="both"/>
      </w:pPr>
      <w:r w:rsidRPr="002B2431">
        <w:t>3. Công tác thanh tra, kiểm tra, giám sát, kiểm toán về THTK, CLP.</w:t>
      </w:r>
    </w:p>
    <w:p w:rsidR="00404C42" w:rsidRPr="002B2431" w:rsidRDefault="00404C42" w:rsidP="00404C42">
      <w:pPr>
        <w:spacing w:after="120"/>
        <w:ind w:firstLine="720"/>
        <w:jc w:val="both"/>
        <w:rPr>
          <w:b/>
        </w:rPr>
      </w:pPr>
      <w:r w:rsidRPr="002B2431">
        <w:rPr>
          <w:b/>
        </w:rPr>
        <w:t>II. Tình hình, kết quả thực hành tiết kiệm, chống lãng phí</w:t>
      </w:r>
    </w:p>
    <w:p w:rsidR="00404C42" w:rsidRPr="002B2431" w:rsidRDefault="00404C42" w:rsidP="00404C42">
      <w:pPr>
        <w:spacing w:after="120"/>
        <w:ind w:firstLine="720"/>
        <w:jc w:val="both"/>
      </w:pPr>
      <w:r w:rsidRPr="002B2431">
        <w:t>1. Kết quả THTK, CLP cụ thể trong các lĩnh vực:</w:t>
      </w:r>
    </w:p>
    <w:p w:rsidR="00404C42" w:rsidRPr="002B2431" w:rsidRDefault="00404C42" w:rsidP="00404C42">
      <w:pPr>
        <w:spacing w:after="120"/>
        <w:ind w:firstLine="720"/>
        <w:jc w:val="both"/>
      </w:pPr>
      <w:r w:rsidRPr="002B2431">
        <w:t>a) THTK, CLP trong việc ban hành, thực hiện định mức, tiêu chuẩn, chế độ;</w:t>
      </w:r>
    </w:p>
    <w:p w:rsidR="00404C42" w:rsidRPr="002B2431" w:rsidRDefault="00404C42" w:rsidP="00404C42">
      <w:pPr>
        <w:spacing w:after="120"/>
        <w:ind w:firstLine="720"/>
        <w:jc w:val="both"/>
      </w:pPr>
      <w:r w:rsidRPr="002B2431">
        <w:t>b) THTK, CLP trong lập, thẩm định, phê duyệt dự toán, quyết toán, quản lý, sử dụng kinh phí ngân sách nhà nước (NSNN); trong đó tập trung vào các nội dung sau:</w:t>
      </w:r>
    </w:p>
    <w:p w:rsidR="00404C42" w:rsidRPr="002B2431" w:rsidRDefault="00404C42" w:rsidP="00404C42">
      <w:pPr>
        <w:spacing w:after="120"/>
        <w:ind w:firstLine="720"/>
        <w:jc w:val="both"/>
      </w:pPr>
      <w:r w:rsidRPr="002B2431">
        <w:t>- Quản lý, sử dụng kinh phí chương trình mục tiêu quốc gia, chương trình quốc gia;</w:t>
      </w:r>
    </w:p>
    <w:p w:rsidR="00404C42" w:rsidRPr="002B2431" w:rsidRDefault="00404C42" w:rsidP="00404C42">
      <w:pPr>
        <w:spacing w:after="120"/>
        <w:ind w:firstLine="720"/>
        <w:jc w:val="both"/>
      </w:pPr>
      <w:r w:rsidRPr="002B2431">
        <w:t>- Quản lý, sử dụng kinh phí thực hiện nhiệm vụ khoa học và công nghệ;</w:t>
      </w:r>
    </w:p>
    <w:p w:rsidR="00404C42" w:rsidRPr="002B2431" w:rsidRDefault="00404C42" w:rsidP="00404C42">
      <w:pPr>
        <w:spacing w:after="120"/>
        <w:ind w:firstLine="720"/>
        <w:jc w:val="both"/>
      </w:pPr>
      <w:r w:rsidRPr="002B2431">
        <w:t>- Quản lý, sử dụng kinh phí thực hiện nhiệm vụ giáo dục và đào tạo;</w:t>
      </w:r>
    </w:p>
    <w:p w:rsidR="00404C42" w:rsidRPr="002B2431" w:rsidRDefault="00404C42" w:rsidP="00404C42">
      <w:pPr>
        <w:spacing w:after="120"/>
        <w:ind w:firstLine="720"/>
        <w:jc w:val="both"/>
      </w:pPr>
      <w:r w:rsidRPr="002B2431">
        <w:t>- Quản lý, sử dụng kinh phí thực hiện nhiệm vụ y tế;</w:t>
      </w:r>
    </w:p>
    <w:p w:rsidR="00404C42" w:rsidRPr="002B2431" w:rsidRDefault="00404C42" w:rsidP="00404C42">
      <w:pPr>
        <w:spacing w:after="120"/>
        <w:ind w:firstLine="720"/>
        <w:jc w:val="both"/>
      </w:pPr>
      <w:r w:rsidRPr="002B2431">
        <w:t>- Thành lập, quản lý, sử dụng quỹ có nguồn từ ngân sách nhà nước;</w:t>
      </w:r>
    </w:p>
    <w:p w:rsidR="00404C42" w:rsidRPr="002B2431" w:rsidRDefault="00404C42" w:rsidP="00404C42">
      <w:pPr>
        <w:spacing w:after="120"/>
        <w:ind w:firstLine="720"/>
        <w:jc w:val="both"/>
      </w:pPr>
      <w:r w:rsidRPr="002B2431">
        <w:t>- THTK, CLP trong một số trường hợp sử dụng NSNN: Tổ chức hội nghị, hội thảo, tọa đàm; cử cán bộ, công chức, viên chức đi công tác, khảo sát trong và ngoài nước; đào tạo, bồi dưỡng cán bộ, công chức, viên chức; sử dụng điện, nước; sử dụng văn phòng phẩm, sách báo, tạp chí; tiếp khách, khánh tiết; tổ chức lễ hội, lễ kỷ niệm.</w:t>
      </w:r>
    </w:p>
    <w:p w:rsidR="00404C42" w:rsidRPr="002B2431" w:rsidRDefault="00404C42" w:rsidP="00404C42">
      <w:pPr>
        <w:spacing w:after="120"/>
        <w:ind w:firstLine="720"/>
        <w:jc w:val="both"/>
      </w:pPr>
      <w:r w:rsidRPr="002B2431">
        <w:t>c) THTK, CLP trong mua sắm, sử dụng phương tiện đi lại và phương tiện, thiết bị làm việc của cơ quan, tổ chức trong khu vực nhà nước:</w:t>
      </w:r>
    </w:p>
    <w:p w:rsidR="00404C42" w:rsidRPr="002B2431" w:rsidRDefault="00404C42" w:rsidP="00404C42">
      <w:pPr>
        <w:spacing w:after="120"/>
        <w:ind w:firstLine="720"/>
        <w:jc w:val="both"/>
      </w:pPr>
      <w:r w:rsidRPr="002B2431">
        <w:t>- THTK, CLP trong mua sắm, trang bị, sửa chữa, quản lý, sử dụng phương tiện đi lại;</w:t>
      </w:r>
    </w:p>
    <w:p w:rsidR="00404C42" w:rsidRPr="002B2431" w:rsidRDefault="00404C42" w:rsidP="00404C42">
      <w:pPr>
        <w:spacing w:after="120"/>
        <w:ind w:firstLine="720"/>
        <w:jc w:val="both"/>
      </w:pPr>
      <w:r w:rsidRPr="002B2431">
        <w:t>- THTK, CLP trong mua sắm, trang bị, quản lý, sử dụng phương tiện, thiết bị làm việc;</w:t>
      </w:r>
    </w:p>
    <w:p w:rsidR="00404C42" w:rsidRPr="002B2431" w:rsidRDefault="00404C42" w:rsidP="00404C42">
      <w:pPr>
        <w:spacing w:after="120"/>
        <w:ind w:firstLine="720"/>
        <w:jc w:val="both"/>
      </w:pPr>
      <w:r w:rsidRPr="002B2431">
        <w:lastRenderedPageBreak/>
        <w:t>- THTK, CLP trong mua sắm, trang bị, quản lý, sử dụng phương tiện thông tin, liên lạc.</w:t>
      </w:r>
    </w:p>
    <w:p w:rsidR="00404C42" w:rsidRPr="002B2431" w:rsidRDefault="00404C42" w:rsidP="00404C42">
      <w:pPr>
        <w:spacing w:after="120"/>
        <w:ind w:firstLine="720"/>
        <w:jc w:val="both"/>
      </w:pPr>
      <w:r w:rsidRPr="002B2431">
        <w:t>d) THTK, CLP trong đầu tư xây dựng; quản lý, sử dụng trụ sở làm việc, nhà ở công vụ và công trình phúc lợi công cộng:</w:t>
      </w:r>
    </w:p>
    <w:p w:rsidR="00404C42" w:rsidRPr="002B2431" w:rsidRDefault="00404C42" w:rsidP="00404C42">
      <w:pPr>
        <w:spacing w:after="120"/>
        <w:ind w:firstLine="720"/>
        <w:jc w:val="both"/>
      </w:pPr>
      <w:r w:rsidRPr="002B2431">
        <w:t>- THTK, CLP trong đầu tư xây dựng;</w:t>
      </w:r>
    </w:p>
    <w:p w:rsidR="00404C42" w:rsidRPr="002B2431" w:rsidRDefault="00404C42" w:rsidP="00404C42">
      <w:pPr>
        <w:spacing w:after="120"/>
        <w:ind w:firstLine="720"/>
        <w:jc w:val="both"/>
      </w:pPr>
      <w:r w:rsidRPr="002B2431">
        <w:t>- THTK, CLP trong quản lý, sử dụng trụ sở làm việc, cơ sở hoạt động sự nghiệp;</w:t>
      </w:r>
    </w:p>
    <w:p w:rsidR="00404C42" w:rsidRPr="002B2431" w:rsidRDefault="00404C42" w:rsidP="00404C42">
      <w:pPr>
        <w:spacing w:after="120"/>
        <w:ind w:firstLine="720"/>
        <w:jc w:val="both"/>
      </w:pPr>
      <w:r w:rsidRPr="002B2431">
        <w:t>- THTK, CLP trong quản lý, sử dụng nhà ở công vụ, công trình phúc lợi công cộng.</w:t>
      </w:r>
    </w:p>
    <w:p w:rsidR="00404C42" w:rsidRPr="002B2431" w:rsidRDefault="00404C42" w:rsidP="00404C42">
      <w:pPr>
        <w:spacing w:after="120"/>
        <w:ind w:firstLine="720"/>
        <w:jc w:val="both"/>
      </w:pPr>
      <w:r w:rsidRPr="002B2431">
        <w:t>đ) THTK, CLP trong quản lý, khai thác, sử dụng tài nguyên thiên nhiên:</w:t>
      </w:r>
    </w:p>
    <w:p w:rsidR="00404C42" w:rsidRPr="002B2431" w:rsidRDefault="00404C42" w:rsidP="00404C42">
      <w:pPr>
        <w:spacing w:after="120"/>
        <w:ind w:firstLine="720"/>
        <w:jc w:val="both"/>
      </w:pPr>
      <w:r w:rsidRPr="002B2431">
        <w:t>- THTK, CLP trong quản lý, sử dụng đất;</w:t>
      </w:r>
    </w:p>
    <w:p w:rsidR="00404C42" w:rsidRPr="002B2431" w:rsidRDefault="00404C42" w:rsidP="00404C42">
      <w:pPr>
        <w:spacing w:after="120"/>
        <w:ind w:firstLine="720"/>
        <w:jc w:val="both"/>
      </w:pPr>
      <w:r w:rsidRPr="002B2431">
        <w:t>- THTK, CLP trong quản lý, sử dụng tài nguyên nước;</w:t>
      </w:r>
    </w:p>
    <w:p w:rsidR="00404C42" w:rsidRPr="002B2431" w:rsidRDefault="00404C42" w:rsidP="00404C42">
      <w:pPr>
        <w:spacing w:after="120"/>
        <w:ind w:firstLine="720"/>
        <w:jc w:val="both"/>
      </w:pPr>
      <w:r w:rsidRPr="002B2431">
        <w:t>- THTK, CLP trong quản lý, khai thác, sử dụng khoáng sản;</w:t>
      </w:r>
    </w:p>
    <w:p w:rsidR="00404C42" w:rsidRPr="002B2431" w:rsidRDefault="00404C42" w:rsidP="00404C42">
      <w:pPr>
        <w:spacing w:after="120"/>
        <w:ind w:firstLine="720"/>
        <w:jc w:val="both"/>
      </w:pPr>
      <w:r w:rsidRPr="002B2431">
        <w:t>- THTK, CLP trong quản lý, khai thác, sử dụng tài nguyên rừng;</w:t>
      </w:r>
    </w:p>
    <w:p w:rsidR="00404C42" w:rsidRPr="002B2431" w:rsidRDefault="00404C42" w:rsidP="00404C42">
      <w:pPr>
        <w:spacing w:after="120"/>
        <w:ind w:firstLine="720"/>
        <w:jc w:val="both"/>
      </w:pPr>
      <w:r w:rsidRPr="002B2431">
        <w:t>- THTK, CLP trong quản lý, khai thác, sử dụng tài nguyên khác.</w:t>
      </w:r>
    </w:p>
    <w:p w:rsidR="00404C42" w:rsidRPr="002B2431" w:rsidRDefault="00404C42" w:rsidP="00404C42">
      <w:pPr>
        <w:spacing w:after="120"/>
        <w:ind w:firstLine="720"/>
        <w:jc w:val="both"/>
      </w:pPr>
      <w:r w:rsidRPr="002B2431">
        <w:t xml:space="preserve">e) THTK, CLP trong tổ chức bộ máy, quản lý, sử dụng </w:t>
      </w:r>
      <w:proofErr w:type="gramStart"/>
      <w:r w:rsidRPr="002B2431">
        <w:t>lao</w:t>
      </w:r>
      <w:proofErr w:type="gramEnd"/>
      <w:r w:rsidRPr="002B2431">
        <w:t xml:space="preserve"> động và thời gian lao động trong khu vực nhà nước:</w:t>
      </w:r>
    </w:p>
    <w:p w:rsidR="00404C42" w:rsidRPr="002B2431" w:rsidRDefault="00404C42" w:rsidP="00404C42">
      <w:pPr>
        <w:spacing w:after="120"/>
        <w:ind w:firstLine="720"/>
        <w:jc w:val="both"/>
      </w:pPr>
      <w:r w:rsidRPr="002B2431">
        <w:t xml:space="preserve">- THTK, CLP trong quản lý, sử dụng </w:t>
      </w:r>
      <w:proofErr w:type="gramStart"/>
      <w:r w:rsidRPr="002B2431">
        <w:t>lao</w:t>
      </w:r>
      <w:proofErr w:type="gramEnd"/>
      <w:r w:rsidRPr="002B2431">
        <w:t xml:space="preserve"> động và thời gian lao động trong cơ quan nhà nước;</w:t>
      </w:r>
    </w:p>
    <w:p w:rsidR="00404C42" w:rsidRPr="002B2431" w:rsidRDefault="00404C42" w:rsidP="00404C42">
      <w:pPr>
        <w:spacing w:after="120"/>
        <w:ind w:firstLine="720"/>
        <w:jc w:val="both"/>
      </w:pPr>
      <w:r w:rsidRPr="002B2431">
        <w:t xml:space="preserve">- THTK, CLP trong quản lý, sử dụng </w:t>
      </w:r>
      <w:proofErr w:type="gramStart"/>
      <w:r w:rsidRPr="002B2431">
        <w:t>lao</w:t>
      </w:r>
      <w:proofErr w:type="gramEnd"/>
      <w:r w:rsidRPr="002B2431">
        <w:t xml:space="preserve"> động và thời gian lao động trong đơn vị sự nghiệp công lập;</w:t>
      </w:r>
    </w:p>
    <w:p w:rsidR="00404C42" w:rsidRPr="002B2431" w:rsidRDefault="00404C42" w:rsidP="00404C42">
      <w:pPr>
        <w:spacing w:after="120"/>
        <w:ind w:firstLine="720"/>
        <w:jc w:val="both"/>
      </w:pPr>
      <w:r w:rsidRPr="002B2431">
        <w:t xml:space="preserve">- THTK, CLP trong quản lý, sử dụng </w:t>
      </w:r>
      <w:proofErr w:type="gramStart"/>
      <w:r w:rsidRPr="002B2431">
        <w:t>lao</w:t>
      </w:r>
      <w:proofErr w:type="gramEnd"/>
      <w:r w:rsidRPr="002B2431">
        <w:t xml:space="preserve"> động và thời gian lao động trong các cơ quan, tổ chức khác.</w:t>
      </w:r>
    </w:p>
    <w:p w:rsidR="00404C42" w:rsidRPr="002B2431" w:rsidRDefault="00404C42" w:rsidP="00404C42">
      <w:pPr>
        <w:spacing w:after="120"/>
        <w:ind w:firstLine="720"/>
        <w:jc w:val="both"/>
      </w:pPr>
      <w:r w:rsidRPr="002B2431">
        <w:t>g) THTK, CLP trong quản lý, sử dụng vốn và tài sản nhà nước tại doanh nghiệp:</w:t>
      </w:r>
    </w:p>
    <w:p w:rsidR="00404C42" w:rsidRPr="002B2431" w:rsidRDefault="00404C42" w:rsidP="00404C42">
      <w:pPr>
        <w:spacing w:after="120"/>
        <w:ind w:firstLine="720"/>
        <w:jc w:val="both"/>
      </w:pPr>
      <w:r w:rsidRPr="002B2431">
        <w:t>- THTK, CLP trong quản lý, sử dụng vốn nhà nước tại doanh nghiệp;</w:t>
      </w:r>
    </w:p>
    <w:p w:rsidR="00404C42" w:rsidRPr="002B2431" w:rsidRDefault="00404C42" w:rsidP="00404C42">
      <w:pPr>
        <w:spacing w:after="120"/>
        <w:ind w:firstLine="720"/>
        <w:jc w:val="both"/>
      </w:pPr>
      <w:r w:rsidRPr="002B2431">
        <w:t>- THTK, CLP trong quản lý, sử dụng đất và tài sản nhà nước tại doanh nghiệp;</w:t>
      </w:r>
    </w:p>
    <w:p w:rsidR="00404C42" w:rsidRPr="002B2431" w:rsidRDefault="00404C42" w:rsidP="00404C42">
      <w:pPr>
        <w:spacing w:after="120"/>
        <w:ind w:firstLine="720"/>
        <w:jc w:val="both"/>
      </w:pPr>
      <w:r w:rsidRPr="002B2431">
        <w:t>- THTK, CLP tại doanh nghiệp nhà nước.</w:t>
      </w:r>
    </w:p>
    <w:p w:rsidR="00404C42" w:rsidRPr="002B2431" w:rsidRDefault="00404C42" w:rsidP="00404C42">
      <w:pPr>
        <w:spacing w:after="120"/>
        <w:ind w:firstLine="720"/>
        <w:jc w:val="both"/>
      </w:pPr>
      <w:r w:rsidRPr="002B2431">
        <w:t>h) THTK, CLP trong hoạt động sản xuất, kinh doanh và tiêu dùng của nhân dân:</w:t>
      </w:r>
    </w:p>
    <w:p w:rsidR="00404C42" w:rsidRPr="002B2431" w:rsidRDefault="00404C42" w:rsidP="00404C42">
      <w:pPr>
        <w:spacing w:after="120"/>
        <w:ind w:firstLine="720"/>
        <w:jc w:val="both"/>
      </w:pPr>
      <w:r w:rsidRPr="002B2431">
        <w:t>- THTK, CLP trong đầu tư xây dựng, sản xuất, kinh doanh và tiêu dùng của nhân dân;</w:t>
      </w:r>
    </w:p>
    <w:p w:rsidR="00404C42" w:rsidRPr="002B2431" w:rsidRDefault="00404C42" w:rsidP="00404C42">
      <w:pPr>
        <w:spacing w:after="120"/>
        <w:ind w:firstLine="720"/>
        <w:jc w:val="both"/>
      </w:pPr>
      <w:r w:rsidRPr="002B2431">
        <w:t>- THTK, CLP trong tổ chức lễ hội và các hoạt động khác có sử dụng nguồn lực đóng góp của cộng đồng.</w:t>
      </w:r>
    </w:p>
    <w:p w:rsidR="00404C42" w:rsidRPr="002B2431" w:rsidRDefault="00404C42" w:rsidP="00404C42">
      <w:pPr>
        <w:spacing w:after="120"/>
        <w:ind w:firstLine="720"/>
        <w:jc w:val="both"/>
      </w:pPr>
      <w:r w:rsidRPr="002B2431">
        <w:t xml:space="preserve">2. Hành </w:t>
      </w:r>
      <w:proofErr w:type="gramStart"/>
      <w:r w:rsidRPr="002B2431">
        <w:t>vi</w:t>
      </w:r>
      <w:proofErr w:type="gramEnd"/>
      <w:r w:rsidRPr="002B2431">
        <w:t xml:space="preserve"> lãng phí và kết quả xử lý hành vi lãng phí:</w:t>
      </w:r>
    </w:p>
    <w:p w:rsidR="00404C42" w:rsidRPr="002B2431" w:rsidRDefault="00404C42" w:rsidP="00404C42">
      <w:pPr>
        <w:spacing w:after="120"/>
        <w:ind w:firstLine="720"/>
        <w:jc w:val="both"/>
      </w:pPr>
      <w:r w:rsidRPr="002B2431">
        <w:t>- Số vụ việc lãng phí đã phát hiện;</w:t>
      </w:r>
    </w:p>
    <w:p w:rsidR="00404C42" w:rsidRPr="002B2431" w:rsidRDefault="00404C42" w:rsidP="00404C42">
      <w:pPr>
        <w:spacing w:after="120"/>
        <w:ind w:firstLine="720"/>
        <w:jc w:val="both"/>
      </w:pPr>
      <w:r w:rsidRPr="002B2431">
        <w:t>- Số vụ việc đã được xử lý;</w:t>
      </w:r>
    </w:p>
    <w:p w:rsidR="00404C42" w:rsidRPr="002B2431" w:rsidRDefault="00404C42" w:rsidP="00404C42">
      <w:pPr>
        <w:spacing w:after="120"/>
        <w:ind w:firstLine="720"/>
        <w:jc w:val="both"/>
      </w:pPr>
      <w:r w:rsidRPr="002B2431">
        <w:t xml:space="preserve">- Số người </w:t>
      </w:r>
      <w:proofErr w:type="gramStart"/>
      <w:r w:rsidRPr="002B2431">
        <w:t>vi</w:t>
      </w:r>
      <w:proofErr w:type="gramEnd"/>
      <w:r w:rsidRPr="002B2431">
        <w:t xml:space="preserve"> phạm và hình thức xử lý.</w:t>
      </w:r>
    </w:p>
    <w:p w:rsidR="00404C42" w:rsidRPr="002B2431" w:rsidRDefault="00404C42" w:rsidP="00404C42">
      <w:pPr>
        <w:spacing w:after="120"/>
        <w:ind w:firstLine="720"/>
        <w:jc w:val="both"/>
      </w:pPr>
      <w:r w:rsidRPr="002B2431">
        <w:t>3. Phân tích, đánh giá:</w:t>
      </w:r>
    </w:p>
    <w:p w:rsidR="00404C42" w:rsidRPr="002B2431" w:rsidRDefault="00404C42" w:rsidP="00404C42">
      <w:pPr>
        <w:spacing w:after="120"/>
        <w:ind w:firstLine="720"/>
        <w:jc w:val="both"/>
      </w:pPr>
      <w:r w:rsidRPr="002B2431">
        <w:t>a) Đánh giá kết quả đạt được:</w:t>
      </w:r>
    </w:p>
    <w:p w:rsidR="00404C42" w:rsidRPr="002B2431" w:rsidRDefault="00404C42" w:rsidP="00404C42">
      <w:pPr>
        <w:spacing w:after="120"/>
        <w:ind w:firstLine="720"/>
        <w:jc w:val="both"/>
      </w:pPr>
      <w:r w:rsidRPr="002B2431">
        <w:t>- Đánh giá toàn diện kết quả đạt được trên các mặt chỉ đạo, điều hành, thực hiện nhiệm vụ quản lý nhà nước, phát triển kinh tế xã hội;</w:t>
      </w:r>
    </w:p>
    <w:p w:rsidR="00404C42" w:rsidRPr="002B2431" w:rsidRDefault="00404C42" w:rsidP="00404C42">
      <w:pPr>
        <w:spacing w:after="120"/>
        <w:ind w:firstLine="720"/>
        <w:jc w:val="both"/>
      </w:pPr>
      <w:r w:rsidRPr="002B2431">
        <w:t>- So sánh, đối chiếu giữa kết quả đạt được với mục tiêu, chỉ tiêu tiết kiệm và yêu cầu chống lãng phí đã đề ra trong Chương trình THTK, CLP của năm báo cáo.</w:t>
      </w:r>
    </w:p>
    <w:p w:rsidR="00404C42" w:rsidRPr="002B2431" w:rsidRDefault="00404C42" w:rsidP="00404C42">
      <w:pPr>
        <w:spacing w:after="120"/>
        <w:ind w:firstLine="720"/>
        <w:jc w:val="both"/>
      </w:pPr>
      <w:r w:rsidRPr="002B2431">
        <w:t>b) Những tồn tại, hạn chế và nguyên nhân;</w:t>
      </w:r>
    </w:p>
    <w:p w:rsidR="00404C42" w:rsidRPr="002B2431" w:rsidRDefault="00404C42" w:rsidP="00404C42">
      <w:pPr>
        <w:spacing w:after="120"/>
        <w:ind w:firstLine="720"/>
        <w:jc w:val="both"/>
      </w:pPr>
      <w:r w:rsidRPr="002B2431">
        <w:t>c) Những kinh nghiệm rút ra.</w:t>
      </w:r>
    </w:p>
    <w:p w:rsidR="00404C42" w:rsidRPr="002B2431" w:rsidRDefault="00404C42" w:rsidP="00404C42">
      <w:pPr>
        <w:spacing w:after="120"/>
        <w:ind w:firstLine="720"/>
        <w:jc w:val="both"/>
        <w:rPr>
          <w:b/>
        </w:rPr>
      </w:pPr>
      <w:r w:rsidRPr="002B2431">
        <w:rPr>
          <w:b/>
        </w:rPr>
        <w:lastRenderedPageBreak/>
        <w:t xml:space="preserve">III. Phương hướng, nhiệm vụ và các giải pháp về thực hành tiết kiệm, chống lãng phí cần tập trung triển khai thực hiện trong năm tiếp </w:t>
      </w:r>
      <w:proofErr w:type="gramStart"/>
      <w:r w:rsidRPr="002B2431">
        <w:rPr>
          <w:b/>
        </w:rPr>
        <w:t>theo</w:t>
      </w:r>
      <w:proofErr w:type="gramEnd"/>
    </w:p>
    <w:p w:rsidR="00404C42" w:rsidRPr="002B2431" w:rsidRDefault="00404C42" w:rsidP="00404C42">
      <w:pPr>
        <w:spacing w:after="120"/>
        <w:ind w:firstLine="720"/>
        <w:jc w:val="both"/>
      </w:pPr>
      <w:r w:rsidRPr="002B2431">
        <w:t>1. Phương hướng, nhiệm vụ</w:t>
      </w:r>
    </w:p>
    <w:p w:rsidR="00404C42" w:rsidRPr="002B2431" w:rsidRDefault="00404C42" w:rsidP="00404C42">
      <w:pPr>
        <w:spacing w:after="120"/>
        <w:ind w:firstLine="720"/>
        <w:jc w:val="both"/>
      </w:pPr>
      <w:r w:rsidRPr="002B2431">
        <w:t>2. Các giải pháp.</w:t>
      </w:r>
    </w:p>
    <w:p w:rsidR="00404C42" w:rsidRPr="002B2431" w:rsidRDefault="00404C42" w:rsidP="00404C42">
      <w:pPr>
        <w:spacing w:after="120"/>
        <w:ind w:firstLine="720"/>
        <w:jc w:val="both"/>
        <w:rPr>
          <w:b/>
        </w:rPr>
      </w:pPr>
      <w:r w:rsidRPr="002B2431">
        <w:rPr>
          <w:b/>
        </w:rPr>
        <w:t>IV. Đề xuất, kiến nghị về thực hành tiết kiệm, chống lãng phí</w:t>
      </w:r>
    </w:p>
    <w:p w:rsidR="00404C42" w:rsidRPr="002B2431" w:rsidRDefault="00404C42" w:rsidP="00404C42">
      <w:pPr>
        <w:spacing w:after="120"/>
        <w:ind w:firstLine="720"/>
        <w:jc w:val="both"/>
      </w:pPr>
      <w:r w:rsidRPr="002B2431">
        <w:t>1. Kiến nghị về công tác chỉ đạo điều hành</w:t>
      </w:r>
    </w:p>
    <w:p w:rsidR="00404C42" w:rsidRPr="002B2431" w:rsidRDefault="00404C42" w:rsidP="00404C42">
      <w:pPr>
        <w:spacing w:after="120"/>
        <w:ind w:firstLine="720"/>
        <w:jc w:val="both"/>
      </w:pPr>
      <w:r w:rsidRPr="002B2431">
        <w:t>2. Kiến nghị về hoàn thiện các quy định pháp luật về THTK, CLP</w:t>
      </w:r>
    </w:p>
    <w:p w:rsidR="00404C42" w:rsidRPr="002B2431" w:rsidRDefault="00404C42" w:rsidP="00404C42">
      <w:pPr>
        <w:spacing w:after="120"/>
        <w:ind w:firstLine="720"/>
        <w:jc w:val="both"/>
      </w:pPr>
      <w:r w:rsidRPr="002B2431">
        <w:t>3. Đề xuất các giải pháp, sáng kiến nhằm nâng cao hiệu quả công tác THTK, CLP</w:t>
      </w:r>
    </w:p>
    <w:p w:rsidR="00404C42" w:rsidRPr="002B2431" w:rsidRDefault="00404C42" w:rsidP="00404C42">
      <w:pPr>
        <w:spacing w:after="120"/>
        <w:ind w:firstLine="720"/>
        <w:jc w:val="both"/>
      </w:pPr>
      <w:r w:rsidRPr="002B2431">
        <w:t>4. Các kiến nghị khác (nếu có).</w:t>
      </w:r>
    </w:p>
    <w:p w:rsidR="00404C42" w:rsidRPr="002B2431" w:rsidRDefault="00404C42" w:rsidP="00404C42"/>
    <w:tbl>
      <w:tblPr>
        <w:tblW w:w="0" w:type="auto"/>
        <w:tblLook w:val="01E0" w:firstRow="1" w:lastRow="1" w:firstColumn="1" w:lastColumn="1" w:noHBand="0" w:noVBand="0"/>
      </w:tblPr>
      <w:tblGrid>
        <w:gridCol w:w="4428"/>
        <w:gridCol w:w="4428"/>
      </w:tblGrid>
      <w:tr w:rsidR="00404C42" w:rsidRPr="002B2431" w:rsidTr="006906F3">
        <w:tc>
          <w:tcPr>
            <w:tcW w:w="4428" w:type="dxa"/>
            <w:shd w:val="clear" w:color="auto" w:fill="auto"/>
          </w:tcPr>
          <w:p w:rsidR="00404C42" w:rsidRPr="002B2431" w:rsidRDefault="00404C42" w:rsidP="006906F3">
            <w:r w:rsidRPr="002B2431">
              <w:t>(1) Tên viết tắt của cơ quan, tổ chức</w:t>
            </w:r>
            <w:proofErr w:type="gramStart"/>
            <w:r w:rsidRPr="002B2431">
              <w:t>;</w:t>
            </w:r>
            <w:proofErr w:type="gramEnd"/>
            <w:r w:rsidRPr="002B2431">
              <w:br/>
              <w:t>(2) Nơi cơ quan, tổ chức đóng trụ sở chính.</w:t>
            </w:r>
          </w:p>
        </w:tc>
        <w:tc>
          <w:tcPr>
            <w:tcW w:w="4428" w:type="dxa"/>
            <w:shd w:val="clear" w:color="auto" w:fill="auto"/>
          </w:tcPr>
          <w:p w:rsidR="00404C42" w:rsidRPr="002B2431" w:rsidRDefault="00404C42" w:rsidP="006906F3">
            <w:pPr>
              <w:jc w:val="center"/>
              <w:rPr>
                <w:b/>
              </w:rPr>
            </w:pPr>
            <w:r w:rsidRPr="002B2431">
              <w:rPr>
                <w:b/>
              </w:rPr>
              <w:t>THỦ TRƯỞNG ĐƠN VỊ</w:t>
            </w:r>
            <w:r w:rsidRPr="002B2431">
              <w:br/>
            </w:r>
            <w:r w:rsidRPr="002B2431">
              <w:rPr>
                <w:i/>
              </w:rPr>
              <w:t>(ký, ghi rõ họ tên, đóng dấu)</w:t>
            </w:r>
          </w:p>
        </w:tc>
      </w:tr>
    </w:tbl>
    <w:p w:rsidR="00404C42" w:rsidRPr="002B2431" w:rsidRDefault="00404C42" w:rsidP="00404C42"/>
    <w:p w:rsidR="00404C42" w:rsidRPr="002B2431" w:rsidRDefault="00404C42" w:rsidP="00404C42">
      <w:pPr>
        <w:jc w:val="center"/>
        <w:rPr>
          <w:b/>
        </w:rPr>
        <w:sectPr w:rsidR="00404C42" w:rsidRPr="002B2431" w:rsidSect="00E20BE6">
          <w:pgSz w:w="11906" w:h="16838"/>
          <w:pgMar w:top="567" w:right="1134" w:bottom="567" w:left="1701" w:header="720" w:footer="720" w:gutter="0"/>
          <w:cols w:space="720"/>
          <w:docGrid w:linePitch="360"/>
        </w:sectPr>
      </w:pPr>
    </w:p>
    <w:p w:rsidR="00404C42" w:rsidRPr="002B2431" w:rsidRDefault="00404C42" w:rsidP="00404C42">
      <w:pPr>
        <w:jc w:val="center"/>
        <w:rPr>
          <w:b/>
        </w:rPr>
      </w:pPr>
      <w:bookmarkStart w:id="2" w:name="chuong_pl_2"/>
      <w:r>
        <w:rPr>
          <w:b/>
        </w:rPr>
        <w:lastRenderedPageBreak/>
        <w:t xml:space="preserve">                                                                                                                                             </w:t>
      </w:r>
      <w:r w:rsidRPr="002B2431">
        <w:rPr>
          <w:b/>
        </w:rPr>
        <w:t>Phụ lục số 02</w:t>
      </w:r>
      <w:bookmarkEnd w:id="2"/>
    </w:p>
    <w:p w:rsidR="00404C42" w:rsidRPr="002B2431" w:rsidRDefault="00404C42" w:rsidP="00404C42">
      <w:pPr>
        <w:rPr>
          <w:b/>
        </w:rPr>
      </w:pPr>
      <w:r w:rsidRPr="002B2431">
        <w:rPr>
          <w:b/>
        </w:rPr>
        <w:t>Tên cơ quan lập báo cáo</w:t>
      </w:r>
    </w:p>
    <w:p w:rsidR="00404C42" w:rsidRDefault="00404C42" w:rsidP="00404C42">
      <w:pPr>
        <w:jc w:val="center"/>
      </w:pPr>
      <w:bookmarkStart w:id="3" w:name="chuong_pl_2_name"/>
      <w:r w:rsidRPr="002B2431">
        <w:rPr>
          <w:b/>
        </w:rPr>
        <w:t>KẾT QUẢ THỰC HÀNH TIẾT KIỆM, CHỐNG LÃNG PHÍ</w:t>
      </w:r>
      <w:bookmarkEnd w:id="3"/>
      <w:r w:rsidRPr="002B2431">
        <w:rPr>
          <w:b/>
        </w:rPr>
        <w:t xml:space="preserve"> </w:t>
      </w:r>
      <w:r>
        <w:br/>
        <w:t>Năm 2020</w:t>
      </w:r>
    </w:p>
    <w:p w:rsidR="00404C42" w:rsidRPr="00404C42" w:rsidRDefault="00404C42" w:rsidP="00404C42">
      <w:pPr>
        <w:jc w:val="center"/>
        <w:rPr>
          <w:i/>
        </w:rPr>
      </w:pPr>
      <w:r w:rsidRPr="00404C42">
        <w:rPr>
          <w:i/>
        </w:rPr>
        <w:t xml:space="preserve">(Ban hành kèm </w:t>
      </w:r>
      <w:proofErr w:type="gramStart"/>
      <w:r w:rsidRPr="00404C42">
        <w:rPr>
          <w:i/>
        </w:rPr>
        <w:t>theo</w:t>
      </w:r>
      <w:proofErr w:type="gramEnd"/>
      <w:r w:rsidRPr="00404C42">
        <w:rPr>
          <w:i/>
        </w:rPr>
        <w:t xml:space="preserve"> Công văn số        STC-QLNS ngày 01/2020 của Sở Tài chính)</w:t>
      </w:r>
    </w:p>
    <w:p w:rsidR="00404C42" w:rsidRPr="002B2431" w:rsidRDefault="00404C42" w:rsidP="00404C42">
      <w:pPr>
        <w:jc w:val="center"/>
      </w:pPr>
    </w:p>
    <w:tbl>
      <w:tblPr>
        <w:tblW w:w="12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5"/>
        <w:gridCol w:w="4193"/>
        <w:gridCol w:w="1162"/>
        <w:gridCol w:w="1172"/>
        <w:gridCol w:w="1237"/>
        <w:gridCol w:w="1066"/>
        <w:gridCol w:w="1157"/>
        <w:gridCol w:w="1232"/>
        <w:gridCol w:w="1162"/>
      </w:tblGrid>
      <w:tr w:rsidR="00404C42" w:rsidRPr="002B2431" w:rsidTr="006906F3">
        <w:tc>
          <w:tcPr>
            <w:tcW w:w="226" w:type="pct"/>
            <w:vMerge w:val="restart"/>
            <w:shd w:val="clear" w:color="auto" w:fill="auto"/>
            <w:vAlign w:val="center"/>
          </w:tcPr>
          <w:p w:rsidR="00404C42" w:rsidRPr="002B2431" w:rsidRDefault="00404C42" w:rsidP="006906F3">
            <w:pPr>
              <w:jc w:val="center"/>
              <w:rPr>
                <w:b/>
              </w:rPr>
            </w:pPr>
            <w:r w:rsidRPr="002B2431">
              <w:rPr>
                <w:b/>
              </w:rPr>
              <w:t>STT</w:t>
            </w:r>
          </w:p>
        </w:tc>
        <w:tc>
          <w:tcPr>
            <w:tcW w:w="1617" w:type="pct"/>
            <w:vMerge w:val="restart"/>
            <w:shd w:val="clear" w:color="auto" w:fill="auto"/>
            <w:vAlign w:val="center"/>
          </w:tcPr>
          <w:p w:rsidR="00404C42" w:rsidRPr="002B2431" w:rsidRDefault="00404C42" w:rsidP="006906F3">
            <w:pPr>
              <w:jc w:val="center"/>
              <w:rPr>
                <w:b/>
              </w:rPr>
            </w:pPr>
            <w:r w:rsidRPr="002B2431">
              <w:rPr>
                <w:b/>
              </w:rPr>
              <w:t>Nội dung</w:t>
            </w:r>
          </w:p>
        </w:tc>
        <w:tc>
          <w:tcPr>
            <w:tcW w:w="448" w:type="pct"/>
            <w:vMerge w:val="restart"/>
            <w:shd w:val="clear" w:color="auto" w:fill="auto"/>
            <w:vAlign w:val="center"/>
          </w:tcPr>
          <w:p w:rsidR="00404C42" w:rsidRPr="002B2431" w:rsidRDefault="00404C42" w:rsidP="006906F3">
            <w:pPr>
              <w:jc w:val="center"/>
              <w:rPr>
                <w:b/>
              </w:rPr>
            </w:pPr>
            <w:r w:rsidRPr="002B2431">
              <w:rPr>
                <w:b/>
              </w:rPr>
              <w:t>Đơn vị tính</w:t>
            </w:r>
          </w:p>
        </w:tc>
        <w:tc>
          <w:tcPr>
            <w:tcW w:w="452" w:type="pct"/>
            <w:vMerge w:val="restart"/>
            <w:shd w:val="clear" w:color="auto" w:fill="auto"/>
            <w:vAlign w:val="center"/>
          </w:tcPr>
          <w:p w:rsidR="00404C42" w:rsidRPr="002B2431" w:rsidRDefault="00404C42" w:rsidP="006906F3">
            <w:pPr>
              <w:jc w:val="center"/>
              <w:rPr>
                <w:b/>
              </w:rPr>
            </w:pPr>
            <w:r>
              <w:rPr>
                <w:b/>
              </w:rPr>
              <w:t>Năm 2019</w:t>
            </w:r>
          </w:p>
        </w:tc>
        <w:tc>
          <w:tcPr>
            <w:tcW w:w="477" w:type="pct"/>
            <w:vMerge w:val="restart"/>
            <w:shd w:val="clear" w:color="auto" w:fill="auto"/>
            <w:vAlign w:val="center"/>
          </w:tcPr>
          <w:p w:rsidR="00404C42" w:rsidRPr="002B2431" w:rsidRDefault="00404C42" w:rsidP="00404C42">
            <w:pPr>
              <w:jc w:val="center"/>
              <w:rPr>
                <w:b/>
              </w:rPr>
            </w:pPr>
            <w:r w:rsidRPr="002B2431">
              <w:rPr>
                <w:b/>
              </w:rPr>
              <w:t xml:space="preserve">Kế hoạch </w:t>
            </w:r>
            <w:r>
              <w:rPr>
                <w:b/>
              </w:rPr>
              <w:t>năm 2020</w:t>
            </w:r>
          </w:p>
        </w:tc>
        <w:tc>
          <w:tcPr>
            <w:tcW w:w="411" w:type="pct"/>
            <w:vMerge w:val="restart"/>
            <w:shd w:val="clear" w:color="auto" w:fill="auto"/>
            <w:vAlign w:val="center"/>
          </w:tcPr>
          <w:p w:rsidR="00404C42" w:rsidRPr="002B2431" w:rsidRDefault="00404C42" w:rsidP="006906F3">
            <w:pPr>
              <w:jc w:val="center"/>
              <w:rPr>
                <w:b/>
              </w:rPr>
            </w:pPr>
            <w:r>
              <w:rPr>
                <w:b/>
              </w:rPr>
              <w:t>Thực hiện năm 2020</w:t>
            </w:r>
          </w:p>
        </w:tc>
        <w:tc>
          <w:tcPr>
            <w:tcW w:w="921" w:type="pct"/>
            <w:gridSpan w:val="2"/>
            <w:shd w:val="clear" w:color="auto" w:fill="auto"/>
            <w:vAlign w:val="center"/>
          </w:tcPr>
          <w:p w:rsidR="00404C42" w:rsidRPr="002B2431" w:rsidRDefault="00404C42" w:rsidP="006906F3">
            <w:pPr>
              <w:jc w:val="center"/>
              <w:rPr>
                <w:b/>
              </w:rPr>
            </w:pPr>
            <w:r>
              <w:rPr>
                <w:b/>
              </w:rPr>
              <w:t>So sánh</w:t>
            </w:r>
          </w:p>
        </w:tc>
        <w:tc>
          <w:tcPr>
            <w:tcW w:w="448" w:type="pct"/>
            <w:vMerge w:val="restart"/>
            <w:shd w:val="clear" w:color="auto" w:fill="auto"/>
            <w:vAlign w:val="center"/>
          </w:tcPr>
          <w:p w:rsidR="00404C42" w:rsidRPr="002B2431" w:rsidRDefault="00404C42" w:rsidP="006906F3">
            <w:pPr>
              <w:jc w:val="center"/>
              <w:rPr>
                <w:b/>
              </w:rPr>
            </w:pPr>
            <w:r w:rsidRPr="002B2431">
              <w:rPr>
                <w:b/>
              </w:rPr>
              <w:t>Ghi chú</w:t>
            </w:r>
          </w:p>
        </w:tc>
      </w:tr>
      <w:tr w:rsidR="00404C42" w:rsidRPr="002B2431" w:rsidTr="006906F3">
        <w:tc>
          <w:tcPr>
            <w:tcW w:w="226" w:type="pct"/>
            <w:vMerge/>
            <w:shd w:val="clear" w:color="auto" w:fill="auto"/>
            <w:vAlign w:val="center"/>
          </w:tcPr>
          <w:p w:rsidR="00404C42" w:rsidRPr="002B2431" w:rsidRDefault="00404C42" w:rsidP="006906F3">
            <w:pPr>
              <w:jc w:val="center"/>
              <w:rPr>
                <w:b/>
              </w:rPr>
            </w:pPr>
          </w:p>
        </w:tc>
        <w:tc>
          <w:tcPr>
            <w:tcW w:w="1617" w:type="pct"/>
            <w:vMerge/>
            <w:shd w:val="clear" w:color="auto" w:fill="auto"/>
            <w:vAlign w:val="center"/>
          </w:tcPr>
          <w:p w:rsidR="00404C42" w:rsidRPr="002B2431" w:rsidRDefault="00404C42" w:rsidP="006906F3">
            <w:pPr>
              <w:jc w:val="center"/>
              <w:rPr>
                <w:b/>
              </w:rPr>
            </w:pPr>
          </w:p>
        </w:tc>
        <w:tc>
          <w:tcPr>
            <w:tcW w:w="448" w:type="pct"/>
            <w:vMerge/>
            <w:shd w:val="clear" w:color="auto" w:fill="auto"/>
            <w:vAlign w:val="center"/>
          </w:tcPr>
          <w:p w:rsidR="00404C42" w:rsidRPr="002B2431" w:rsidRDefault="00404C42" w:rsidP="006906F3">
            <w:pPr>
              <w:jc w:val="center"/>
              <w:rPr>
                <w:b/>
              </w:rPr>
            </w:pPr>
          </w:p>
        </w:tc>
        <w:tc>
          <w:tcPr>
            <w:tcW w:w="452" w:type="pct"/>
            <w:vMerge/>
            <w:shd w:val="clear" w:color="auto" w:fill="auto"/>
            <w:vAlign w:val="center"/>
          </w:tcPr>
          <w:p w:rsidR="00404C42" w:rsidRPr="002B2431" w:rsidRDefault="00404C42" w:rsidP="006906F3">
            <w:pPr>
              <w:jc w:val="center"/>
              <w:rPr>
                <w:b/>
              </w:rPr>
            </w:pPr>
          </w:p>
        </w:tc>
        <w:tc>
          <w:tcPr>
            <w:tcW w:w="477" w:type="pct"/>
            <w:vMerge/>
            <w:shd w:val="clear" w:color="auto" w:fill="auto"/>
            <w:vAlign w:val="center"/>
          </w:tcPr>
          <w:p w:rsidR="00404C42" w:rsidRPr="002B2431" w:rsidRDefault="00404C42" w:rsidP="006906F3">
            <w:pPr>
              <w:jc w:val="center"/>
              <w:rPr>
                <w:b/>
              </w:rPr>
            </w:pPr>
          </w:p>
        </w:tc>
        <w:tc>
          <w:tcPr>
            <w:tcW w:w="411" w:type="pct"/>
            <w:vMerge/>
            <w:shd w:val="clear" w:color="auto" w:fill="auto"/>
            <w:vAlign w:val="center"/>
          </w:tcPr>
          <w:p w:rsidR="00404C42" w:rsidRPr="002B2431" w:rsidRDefault="00404C42" w:rsidP="006906F3">
            <w:pPr>
              <w:jc w:val="center"/>
              <w:rPr>
                <w:b/>
              </w:rPr>
            </w:pPr>
          </w:p>
        </w:tc>
        <w:tc>
          <w:tcPr>
            <w:tcW w:w="446" w:type="pct"/>
            <w:shd w:val="clear" w:color="auto" w:fill="auto"/>
            <w:vAlign w:val="center"/>
          </w:tcPr>
          <w:p w:rsidR="00404C42" w:rsidRPr="002B2431" w:rsidRDefault="00404C42" w:rsidP="00404C42">
            <w:pPr>
              <w:jc w:val="center"/>
              <w:rPr>
                <w:b/>
              </w:rPr>
            </w:pPr>
            <w:r w:rsidRPr="002B2431">
              <w:rPr>
                <w:b/>
              </w:rPr>
              <w:t xml:space="preserve">So sánh </w:t>
            </w:r>
            <w:r>
              <w:rPr>
                <w:b/>
              </w:rPr>
              <w:t>năm 2019</w:t>
            </w:r>
          </w:p>
        </w:tc>
        <w:tc>
          <w:tcPr>
            <w:tcW w:w="475" w:type="pct"/>
            <w:shd w:val="clear" w:color="auto" w:fill="auto"/>
            <w:vAlign w:val="center"/>
          </w:tcPr>
          <w:p w:rsidR="00404C42" w:rsidRDefault="00404C42" w:rsidP="006906F3">
            <w:pPr>
              <w:jc w:val="center"/>
              <w:rPr>
                <w:b/>
              </w:rPr>
            </w:pPr>
            <w:r w:rsidRPr="002B2431">
              <w:rPr>
                <w:b/>
              </w:rPr>
              <w:t>So sánh với kế hoạch</w:t>
            </w:r>
            <w:r>
              <w:rPr>
                <w:b/>
              </w:rPr>
              <w:t xml:space="preserve"> 2020</w:t>
            </w:r>
          </w:p>
          <w:p w:rsidR="00404C42" w:rsidRPr="002B2431" w:rsidRDefault="00404C42" w:rsidP="006906F3">
            <w:pPr>
              <w:jc w:val="center"/>
              <w:rPr>
                <w:b/>
              </w:rPr>
            </w:pPr>
          </w:p>
        </w:tc>
        <w:tc>
          <w:tcPr>
            <w:tcW w:w="448" w:type="pct"/>
            <w:vMerge/>
            <w:shd w:val="clear" w:color="auto" w:fill="auto"/>
            <w:vAlign w:val="center"/>
          </w:tcPr>
          <w:p w:rsidR="00404C42" w:rsidRPr="002B2431" w:rsidRDefault="00404C42" w:rsidP="006906F3">
            <w:pPr>
              <w:jc w:val="center"/>
              <w:rPr>
                <w:b/>
              </w:rP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w:t>
            </w:r>
          </w:p>
        </w:tc>
        <w:tc>
          <w:tcPr>
            <w:tcW w:w="1617" w:type="pct"/>
            <w:shd w:val="clear" w:color="auto" w:fill="auto"/>
            <w:vAlign w:val="center"/>
          </w:tcPr>
          <w:p w:rsidR="00404C42" w:rsidRPr="002B2431" w:rsidRDefault="00404C42" w:rsidP="006906F3">
            <w:pPr>
              <w:jc w:val="center"/>
            </w:pPr>
            <w:r w:rsidRPr="002B2431">
              <w:t>2</w:t>
            </w:r>
          </w:p>
        </w:tc>
        <w:tc>
          <w:tcPr>
            <w:tcW w:w="448" w:type="pct"/>
            <w:shd w:val="clear" w:color="auto" w:fill="auto"/>
            <w:vAlign w:val="center"/>
          </w:tcPr>
          <w:p w:rsidR="00404C42" w:rsidRPr="002B2431" w:rsidRDefault="00404C42" w:rsidP="006906F3">
            <w:pPr>
              <w:jc w:val="center"/>
            </w:pPr>
            <w:r w:rsidRPr="002B2431">
              <w:t>3</w:t>
            </w:r>
          </w:p>
        </w:tc>
        <w:tc>
          <w:tcPr>
            <w:tcW w:w="452" w:type="pct"/>
            <w:shd w:val="clear" w:color="auto" w:fill="auto"/>
            <w:vAlign w:val="center"/>
          </w:tcPr>
          <w:p w:rsidR="00404C42" w:rsidRPr="002B2431" w:rsidRDefault="00404C42" w:rsidP="006906F3">
            <w:pPr>
              <w:jc w:val="center"/>
            </w:pPr>
            <w:r w:rsidRPr="002B2431">
              <w:t>4</w:t>
            </w:r>
          </w:p>
        </w:tc>
        <w:tc>
          <w:tcPr>
            <w:tcW w:w="477" w:type="pct"/>
            <w:shd w:val="clear" w:color="auto" w:fill="auto"/>
            <w:vAlign w:val="center"/>
          </w:tcPr>
          <w:p w:rsidR="00404C42" w:rsidRPr="002B2431" w:rsidRDefault="00404C42" w:rsidP="006906F3">
            <w:pPr>
              <w:jc w:val="center"/>
            </w:pPr>
            <w:r w:rsidRPr="002B2431">
              <w:t>5</w:t>
            </w:r>
          </w:p>
        </w:tc>
        <w:tc>
          <w:tcPr>
            <w:tcW w:w="411" w:type="pct"/>
            <w:shd w:val="clear" w:color="auto" w:fill="auto"/>
            <w:vAlign w:val="center"/>
          </w:tcPr>
          <w:p w:rsidR="00404C42" w:rsidRPr="002B2431" w:rsidRDefault="00404C42" w:rsidP="006906F3">
            <w:pPr>
              <w:jc w:val="center"/>
            </w:pPr>
            <w:r w:rsidRPr="002B2431">
              <w:t>6</w:t>
            </w:r>
          </w:p>
        </w:tc>
        <w:tc>
          <w:tcPr>
            <w:tcW w:w="446" w:type="pct"/>
            <w:shd w:val="clear" w:color="auto" w:fill="auto"/>
            <w:vAlign w:val="center"/>
          </w:tcPr>
          <w:p w:rsidR="00404C42" w:rsidRPr="002B2431" w:rsidRDefault="00404C42" w:rsidP="006906F3">
            <w:pPr>
              <w:jc w:val="center"/>
            </w:pPr>
            <w:r w:rsidRPr="002B2431">
              <w:t>7=6/4(%)</w:t>
            </w:r>
          </w:p>
        </w:tc>
        <w:tc>
          <w:tcPr>
            <w:tcW w:w="475" w:type="pct"/>
            <w:shd w:val="clear" w:color="auto" w:fill="auto"/>
            <w:vAlign w:val="center"/>
          </w:tcPr>
          <w:p w:rsidR="00404C42" w:rsidRPr="002B2431" w:rsidRDefault="00404C42" w:rsidP="006906F3">
            <w:pPr>
              <w:jc w:val="center"/>
            </w:pPr>
            <w:r w:rsidRPr="002B2431">
              <w:t>8=6/5(%)</w:t>
            </w:r>
          </w:p>
        </w:tc>
        <w:tc>
          <w:tcPr>
            <w:tcW w:w="448" w:type="pct"/>
            <w:shd w:val="clear" w:color="auto" w:fill="auto"/>
            <w:vAlign w:val="center"/>
          </w:tcPr>
          <w:p w:rsidR="00404C42" w:rsidRPr="002B2431" w:rsidRDefault="00404C42" w:rsidP="006906F3">
            <w:pPr>
              <w:jc w:val="center"/>
            </w:pPr>
            <w:r w:rsidRPr="002B2431">
              <w:t>9</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I</w:t>
            </w:r>
          </w:p>
        </w:tc>
        <w:tc>
          <w:tcPr>
            <w:tcW w:w="4774" w:type="pct"/>
            <w:gridSpan w:val="8"/>
            <w:shd w:val="clear" w:color="auto" w:fill="auto"/>
            <w:vAlign w:val="center"/>
          </w:tcPr>
          <w:p w:rsidR="00404C42" w:rsidRPr="002B2431" w:rsidRDefault="00404C42" w:rsidP="006906F3">
            <w:pPr>
              <w:rPr>
                <w:b/>
              </w:rPr>
            </w:pPr>
            <w:r w:rsidRPr="002B2431">
              <w:rPr>
                <w:b/>
              </w:rPr>
              <w:t>Trong việc ban hành, thực hiện định mức, tiêu chuẩn, chế độ</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1</w:t>
            </w:r>
          </w:p>
        </w:tc>
        <w:tc>
          <w:tcPr>
            <w:tcW w:w="1617" w:type="pct"/>
            <w:shd w:val="clear" w:color="auto" w:fill="auto"/>
            <w:vAlign w:val="center"/>
          </w:tcPr>
          <w:p w:rsidR="00404C42" w:rsidRPr="002B2431" w:rsidRDefault="00404C42" w:rsidP="006906F3">
            <w:r w:rsidRPr="002B2431">
              <w:t>Số văn bản quy định về định mức, tiêu chuẩn, chế độ mới được ban hành</w:t>
            </w:r>
          </w:p>
        </w:tc>
        <w:tc>
          <w:tcPr>
            <w:tcW w:w="448" w:type="pct"/>
            <w:shd w:val="clear" w:color="auto" w:fill="auto"/>
            <w:vAlign w:val="center"/>
          </w:tcPr>
          <w:p w:rsidR="00404C42" w:rsidRPr="002B2431" w:rsidRDefault="00404C42" w:rsidP="006906F3">
            <w:pPr>
              <w:jc w:val="center"/>
            </w:pPr>
            <w:r w:rsidRPr="002B2431">
              <w:t>văn bản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2</w:t>
            </w:r>
          </w:p>
        </w:tc>
        <w:tc>
          <w:tcPr>
            <w:tcW w:w="1617" w:type="pct"/>
            <w:shd w:val="clear" w:color="auto" w:fill="auto"/>
            <w:vAlign w:val="center"/>
          </w:tcPr>
          <w:p w:rsidR="00404C42" w:rsidRPr="002B2431" w:rsidRDefault="00404C42" w:rsidP="006906F3">
            <w:r w:rsidRPr="002B2431">
              <w:t>Số văn bản quy định về định mức, tiêu chuẩn, chế độ được sửa đổi, bổ sung</w:t>
            </w:r>
          </w:p>
        </w:tc>
        <w:tc>
          <w:tcPr>
            <w:tcW w:w="448" w:type="pct"/>
            <w:shd w:val="clear" w:color="auto" w:fill="auto"/>
            <w:vAlign w:val="center"/>
          </w:tcPr>
          <w:p w:rsidR="00404C42" w:rsidRPr="002B2431" w:rsidRDefault="00404C42" w:rsidP="006906F3">
            <w:pPr>
              <w:jc w:val="center"/>
            </w:pPr>
            <w:r w:rsidRPr="002B2431">
              <w:t>văn bản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3</w:t>
            </w:r>
          </w:p>
        </w:tc>
        <w:tc>
          <w:tcPr>
            <w:tcW w:w="1617" w:type="pct"/>
            <w:shd w:val="clear" w:color="auto" w:fill="auto"/>
            <w:vAlign w:val="center"/>
          </w:tcPr>
          <w:p w:rsidR="00404C42" w:rsidRPr="002B2431" w:rsidRDefault="00404C42" w:rsidP="006906F3">
            <w:r w:rsidRPr="002B2431">
              <w:t>Số cuộc kiểm tra việc thực hiện các quy định về định mức, tiêu chuẩn, chế độ</w:t>
            </w:r>
          </w:p>
        </w:tc>
        <w:tc>
          <w:tcPr>
            <w:tcW w:w="448" w:type="pct"/>
            <w:shd w:val="clear" w:color="auto" w:fill="auto"/>
            <w:vAlign w:val="center"/>
          </w:tcPr>
          <w:p w:rsidR="00404C42" w:rsidRPr="002B2431" w:rsidRDefault="00404C42" w:rsidP="006906F3">
            <w:pPr>
              <w:jc w:val="center"/>
            </w:pPr>
            <w:r w:rsidRPr="002B2431">
              <w:t>cuộc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4</w:t>
            </w:r>
          </w:p>
        </w:tc>
        <w:tc>
          <w:tcPr>
            <w:tcW w:w="1617" w:type="pct"/>
            <w:shd w:val="clear" w:color="auto" w:fill="auto"/>
            <w:vAlign w:val="center"/>
          </w:tcPr>
          <w:p w:rsidR="00404C42" w:rsidRPr="002B2431" w:rsidRDefault="00404C42" w:rsidP="006906F3">
            <w:r w:rsidRPr="002B2431">
              <w:t>Số vụ vi phạm các quy định về định mức, tiêu chuẩn, chế độ đã được phát hiện và xử lý</w:t>
            </w:r>
          </w:p>
        </w:tc>
        <w:tc>
          <w:tcPr>
            <w:tcW w:w="448" w:type="pct"/>
            <w:shd w:val="clear" w:color="auto" w:fill="auto"/>
            <w:vAlign w:val="center"/>
          </w:tcPr>
          <w:p w:rsidR="00404C42" w:rsidRPr="002B2431" w:rsidRDefault="00404C42" w:rsidP="006906F3">
            <w:pPr>
              <w:jc w:val="center"/>
            </w:pPr>
            <w:r w:rsidRPr="002B2431">
              <w:t>vụ</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5</w:t>
            </w:r>
          </w:p>
        </w:tc>
        <w:tc>
          <w:tcPr>
            <w:tcW w:w="1617" w:type="pct"/>
            <w:shd w:val="clear" w:color="auto" w:fill="auto"/>
            <w:vAlign w:val="center"/>
          </w:tcPr>
          <w:p w:rsidR="00404C42" w:rsidRPr="002B2431" w:rsidRDefault="00404C42" w:rsidP="006906F3">
            <w:r w:rsidRPr="002B2431">
              <w:t>Tổng giá trị các vi phạm về định mức, tiêu chuẩn, chế độ được kiến nghị thu hồi và bồi thường (nếu là ngoại tệ, tài sản thì quy đổi thành tiền Việt Nam đồng)</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II</w:t>
            </w:r>
          </w:p>
        </w:tc>
        <w:tc>
          <w:tcPr>
            <w:tcW w:w="4774" w:type="pct"/>
            <w:gridSpan w:val="8"/>
            <w:shd w:val="clear" w:color="auto" w:fill="auto"/>
            <w:vAlign w:val="center"/>
          </w:tcPr>
          <w:p w:rsidR="00404C42" w:rsidRPr="002B2431" w:rsidRDefault="00404C42" w:rsidP="006906F3">
            <w:pPr>
              <w:rPr>
                <w:b/>
              </w:rPr>
            </w:pPr>
            <w:r w:rsidRPr="002B2431">
              <w:rPr>
                <w:b/>
              </w:rPr>
              <w:t>Trong lập, thẩm định, phê duyệt dự toán, quyết toán, quản lý, sử dụng kinh phí ngân sách nhà nước (NSNN)</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1</w:t>
            </w:r>
          </w:p>
        </w:tc>
        <w:tc>
          <w:tcPr>
            <w:tcW w:w="1617" w:type="pct"/>
            <w:shd w:val="clear" w:color="auto" w:fill="auto"/>
            <w:vAlign w:val="center"/>
          </w:tcPr>
          <w:p w:rsidR="00404C42" w:rsidRPr="002B2431" w:rsidRDefault="00404C42" w:rsidP="006906F3">
            <w:pPr>
              <w:rPr>
                <w:b/>
              </w:rPr>
            </w:pPr>
            <w:r w:rsidRPr="002B2431">
              <w:rPr>
                <w:b/>
              </w:rPr>
              <w:t>Lập, thẩm định, phê duyệt, phân bổ dự toán NSNN</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1.1</w:t>
            </w:r>
          </w:p>
        </w:tc>
        <w:tc>
          <w:tcPr>
            <w:tcW w:w="1617" w:type="pct"/>
            <w:shd w:val="clear" w:color="auto" w:fill="auto"/>
            <w:vAlign w:val="center"/>
          </w:tcPr>
          <w:p w:rsidR="00404C42" w:rsidRPr="002B2431" w:rsidRDefault="00404C42" w:rsidP="006906F3">
            <w:r w:rsidRPr="002B2431">
              <w:t>Dự toán lập sai chế độ, sai đối tượng, sai tiêu chuẩn, định mức</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1.2</w:t>
            </w:r>
          </w:p>
        </w:tc>
        <w:tc>
          <w:tcPr>
            <w:tcW w:w="1617" w:type="pct"/>
            <w:shd w:val="clear" w:color="auto" w:fill="auto"/>
            <w:vAlign w:val="center"/>
          </w:tcPr>
          <w:p w:rsidR="00404C42" w:rsidRPr="002B2431" w:rsidRDefault="00404C42" w:rsidP="006906F3">
            <w:r w:rsidRPr="002B2431">
              <w:t>Số tiền tiết kiệm dự toán chi thường xuyên theo chỉ đạo, điều hành của Chính phủ</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1.3</w:t>
            </w:r>
          </w:p>
        </w:tc>
        <w:tc>
          <w:tcPr>
            <w:tcW w:w="1617" w:type="pct"/>
            <w:shd w:val="clear" w:color="auto" w:fill="auto"/>
            <w:vAlign w:val="center"/>
          </w:tcPr>
          <w:p w:rsidR="00404C42" w:rsidRPr="002B2431" w:rsidRDefault="00404C42" w:rsidP="006906F3">
            <w:r w:rsidRPr="002B2431">
              <w:t>Số tiền vi phạm đã xử lý, cắt giảm dự toán</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1.4</w:t>
            </w:r>
          </w:p>
        </w:tc>
        <w:tc>
          <w:tcPr>
            <w:tcW w:w="1617" w:type="pct"/>
            <w:shd w:val="clear" w:color="auto" w:fill="auto"/>
            <w:vAlign w:val="center"/>
          </w:tcPr>
          <w:p w:rsidR="00404C42" w:rsidRPr="002B2431" w:rsidRDefault="00404C42" w:rsidP="006906F3">
            <w:r w:rsidRPr="002B2431">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2</w:t>
            </w:r>
          </w:p>
        </w:tc>
        <w:tc>
          <w:tcPr>
            <w:tcW w:w="1617" w:type="pct"/>
            <w:shd w:val="clear" w:color="auto" w:fill="auto"/>
            <w:vAlign w:val="center"/>
          </w:tcPr>
          <w:p w:rsidR="00404C42" w:rsidRPr="002B2431" w:rsidRDefault="00404C42" w:rsidP="006906F3">
            <w:pPr>
              <w:rPr>
                <w:b/>
              </w:rPr>
            </w:pPr>
            <w:r w:rsidRPr="002B2431">
              <w:rPr>
                <w:b/>
              </w:rPr>
              <w:t>Sử dụng và thanh quyết toán NSNN</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lastRenderedPageBreak/>
              <w:t>2.1</w:t>
            </w:r>
          </w:p>
        </w:tc>
        <w:tc>
          <w:tcPr>
            <w:tcW w:w="1617" w:type="pct"/>
            <w:shd w:val="clear" w:color="auto" w:fill="auto"/>
            <w:vAlign w:val="center"/>
          </w:tcPr>
          <w:p w:rsidR="00404C42" w:rsidRPr="002B2431" w:rsidRDefault="00404C42" w:rsidP="006906F3">
            <w:r w:rsidRPr="002B2431">
              <w:t>Tiết kiệm chi quản lý hành chính, gồm:</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val="restart"/>
            <w:shd w:val="clear" w:color="auto" w:fill="auto"/>
            <w:vAlign w:val="center"/>
          </w:tcPr>
          <w:p w:rsidR="00404C42" w:rsidRPr="002B2431" w:rsidRDefault="00404C42" w:rsidP="006906F3">
            <w:pPr>
              <w:jc w:val="center"/>
            </w:pPr>
            <w:r w:rsidRPr="002B2431">
              <w:t>Số tiền tiết kiệm xác định trên cơ sở dự toán được duyệt; mức khoán chi được duyệt</w:t>
            </w: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văn phòng phẩm</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cước phí thông tin liên lạc</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sử dụng điện</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xăng, dầu</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nước sạch</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công tác phí</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trong tổ chức hội nghị, hội thảo</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chi tiếp khách, khánh tiết, lễ hội, kỷ niệm</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trong mua sắm, sửa chữa tài sản, trang thiết bị làm việc, phương tiện thông tin, liên lạc</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2.2</w:t>
            </w:r>
          </w:p>
        </w:tc>
        <w:tc>
          <w:tcPr>
            <w:tcW w:w="1617" w:type="pct"/>
            <w:shd w:val="clear" w:color="auto" w:fill="auto"/>
            <w:vAlign w:val="center"/>
          </w:tcPr>
          <w:p w:rsidR="00404C42" w:rsidRPr="002B2431" w:rsidRDefault="00404C42" w:rsidP="006906F3">
            <w:r w:rsidRPr="002B2431">
              <w:t>Tiết kiệm trong mua sắm, sửa chữa phương tiện đi lại (ô tô, mô tô, xe gắn máy)</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a</w:t>
            </w:r>
          </w:p>
        </w:tc>
        <w:tc>
          <w:tcPr>
            <w:tcW w:w="1617" w:type="pct"/>
            <w:shd w:val="clear" w:color="auto" w:fill="auto"/>
            <w:vAlign w:val="center"/>
          </w:tcPr>
          <w:p w:rsidR="00404C42" w:rsidRPr="002B2431" w:rsidRDefault="00404C42" w:rsidP="006906F3">
            <w:r w:rsidRPr="002B2431">
              <w:t>Số tiền sửa chữa, mua mới phương tiện đi lại đã chi</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b</w:t>
            </w:r>
          </w:p>
        </w:tc>
        <w:tc>
          <w:tcPr>
            <w:tcW w:w="1617" w:type="pct"/>
            <w:shd w:val="clear" w:color="auto" w:fill="auto"/>
            <w:vAlign w:val="center"/>
          </w:tcPr>
          <w:p w:rsidR="00404C42" w:rsidRPr="002B2431" w:rsidRDefault="00404C42" w:rsidP="006906F3">
            <w:r w:rsidRPr="002B2431">
              <w:t>Kinh phí tiết kiệm được, gồm:</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val="restart"/>
            <w:shd w:val="clear" w:color="auto" w:fill="auto"/>
            <w:vAlign w:val="center"/>
          </w:tcPr>
          <w:p w:rsidR="00404C42" w:rsidRPr="002B2431" w:rsidRDefault="00404C42" w:rsidP="006906F3">
            <w:pPr>
              <w:jc w:val="center"/>
            </w:pPr>
            <w:r w:rsidRPr="002B2431">
              <w:t>Tiết kiệm so với dự toán, định mức, tiêu chuẩn hoặc mức khoán chi được duyệt</w:t>
            </w: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Thẩm định, phê duyệt dự toán</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Thực hiện đấu thầu, chào hàng cạnh tranh...</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Thương thảo hợp đồng</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2.3</w:t>
            </w:r>
          </w:p>
        </w:tc>
        <w:tc>
          <w:tcPr>
            <w:tcW w:w="1617" w:type="pct"/>
            <w:shd w:val="clear" w:color="auto" w:fill="auto"/>
            <w:vAlign w:val="center"/>
          </w:tcPr>
          <w:p w:rsidR="00404C42" w:rsidRPr="002B2431" w:rsidRDefault="00404C42" w:rsidP="006906F3">
            <w:r w:rsidRPr="002B2431">
              <w:t>Tiết kiệm do thực hiện cơ chế khoán chi, giao quyền tự chủ cho cơ quan, tổ chức</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2.4</w:t>
            </w:r>
          </w:p>
        </w:tc>
        <w:tc>
          <w:tcPr>
            <w:tcW w:w="1617" w:type="pct"/>
            <w:shd w:val="clear" w:color="auto" w:fill="auto"/>
            <w:vAlign w:val="center"/>
          </w:tcPr>
          <w:p w:rsidR="00404C42" w:rsidRPr="002B2431" w:rsidRDefault="00404C42" w:rsidP="006906F3">
            <w:r w:rsidRPr="002B2431">
              <w:t>Tiết kiệm kinh phí chương trình mục tiêu quốc gia</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2.5</w:t>
            </w:r>
          </w:p>
        </w:tc>
        <w:tc>
          <w:tcPr>
            <w:tcW w:w="1617" w:type="pct"/>
            <w:shd w:val="clear" w:color="auto" w:fill="auto"/>
            <w:vAlign w:val="center"/>
          </w:tcPr>
          <w:p w:rsidR="00404C42" w:rsidRPr="002B2431" w:rsidRDefault="00404C42" w:rsidP="006906F3">
            <w:r w:rsidRPr="002B2431">
              <w:t>Tiết kiệm kinh phí nghiên cứu khoa học, công nghệ</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2.6</w:t>
            </w:r>
          </w:p>
        </w:tc>
        <w:tc>
          <w:tcPr>
            <w:tcW w:w="1617" w:type="pct"/>
            <w:shd w:val="clear" w:color="auto" w:fill="auto"/>
            <w:vAlign w:val="center"/>
          </w:tcPr>
          <w:p w:rsidR="00404C42" w:rsidRPr="002B2431" w:rsidRDefault="00404C42" w:rsidP="006906F3">
            <w:r w:rsidRPr="002B2431">
              <w:t>Tiết kiệm kinh phí giáo dục và đào tạo</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2.7</w:t>
            </w:r>
          </w:p>
        </w:tc>
        <w:tc>
          <w:tcPr>
            <w:tcW w:w="1617" w:type="pct"/>
            <w:shd w:val="clear" w:color="auto" w:fill="auto"/>
            <w:vAlign w:val="center"/>
          </w:tcPr>
          <w:p w:rsidR="00404C42" w:rsidRPr="002B2431" w:rsidRDefault="00404C42" w:rsidP="006906F3">
            <w:r w:rsidRPr="002B2431">
              <w:t>Tiết kiệm kinh phí y tế</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3</w:t>
            </w:r>
          </w:p>
        </w:tc>
        <w:tc>
          <w:tcPr>
            <w:tcW w:w="1617" w:type="pct"/>
            <w:shd w:val="clear" w:color="auto" w:fill="auto"/>
            <w:vAlign w:val="center"/>
          </w:tcPr>
          <w:p w:rsidR="00404C42" w:rsidRPr="002B2431" w:rsidRDefault="00404C42" w:rsidP="006906F3">
            <w:pPr>
              <w:rPr>
                <w:b/>
              </w:rPr>
            </w:pPr>
            <w:r w:rsidRPr="002B2431">
              <w:rPr>
                <w:b/>
              </w:rPr>
              <w:t>Sử dụng, quyết toán NSNN lãng phí, sai chế độ</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3.1</w:t>
            </w:r>
          </w:p>
        </w:tc>
        <w:tc>
          <w:tcPr>
            <w:tcW w:w="1617" w:type="pct"/>
            <w:shd w:val="clear" w:color="auto" w:fill="auto"/>
            <w:vAlign w:val="center"/>
          </w:tcPr>
          <w:p w:rsidR="00404C42" w:rsidRPr="002B2431" w:rsidRDefault="00404C42" w:rsidP="006906F3">
            <w:r w:rsidRPr="002B2431">
              <w:t>Tổng số cơ quan, tổ chức sử dụng NSNN</w:t>
            </w:r>
          </w:p>
        </w:tc>
        <w:tc>
          <w:tcPr>
            <w:tcW w:w="448" w:type="pct"/>
            <w:shd w:val="clear" w:color="auto" w:fill="auto"/>
            <w:vAlign w:val="center"/>
          </w:tcPr>
          <w:p w:rsidR="00404C42" w:rsidRPr="002B2431" w:rsidRDefault="00404C42" w:rsidP="006906F3">
            <w:pPr>
              <w:jc w:val="center"/>
            </w:pPr>
            <w:r w:rsidRPr="002B2431">
              <w:t>đơn vị</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3.2</w:t>
            </w:r>
          </w:p>
        </w:tc>
        <w:tc>
          <w:tcPr>
            <w:tcW w:w="1617" w:type="pct"/>
            <w:shd w:val="clear" w:color="auto" w:fill="auto"/>
            <w:vAlign w:val="center"/>
          </w:tcPr>
          <w:p w:rsidR="00404C42" w:rsidRPr="002B2431" w:rsidRDefault="00404C42" w:rsidP="006906F3">
            <w:r w:rsidRPr="002B2431">
              <w:t>Số lượng cơ quan, tổ chức sử dụng NSNN lãng phí, sai chế độ đã phát hiện được</w:t>
            </w:r>
          </w:p>
        </w:tc>
        <w:tc>
          <w:tcPr>
            <w:tcW w:w="448" w:type="pct"/>
            <w:shd w:val="clear" w:color="auto" w:fill="auto"/>
            <w:vAlign w:val="center"/>
          </w:tcPr>
          <w:p w:rsidR="00404C42" w:rsidRPr="002B2431" w:rsidRDefault="00404C42" w:rsidP="006906F3">
            <w:pPr>
              <w:jc w:val="center"/>
            </w:pPr>
            <w:r w:rsidRPr="002B2431">
              <w:t>đơn vị</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lastRenderedPageBreak/>
              <w:t>3.3</w:t>
            </w:r>
          </w:p>
        </w:tc>
        <w:tc>
          <w:tcPr>
            <w:tcW w:w="1617" w:type="pct"/>
            <w:shd w:val="clear" w:color="auto" w:fill="auto"/>
            <w:vAlign w:val="center"/>
          </w:tcPr>
          <w:p w:rsidR="00404C42" w:rsidRPr="002B2431" w:rsidRDefault="00404C42" w:rsidP="006906F3">
            <w:r w:rsidRPr="002B2431">
              <w:t>Số tiền vi phạm đã phát hiện</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4</w:t>
            </w:r>
          </w:p>
        </w:tc>
        <w:tc>
          <w:tcPr>
            <w:tcW w:w="1617" w:type="pct"/>
            <w:shd w:val="clear" w:color="auto" w:fill="auto"/>
            <w:vAlign w:val="center"/>
          </w:tcPr>
          <w:p w:rsidR="00404C42" w:rsidRPr="002B2431" w:rsidRDefault="00404C42" w:rsidP="006906F3">
            <w:pPr>
              <w:rPr>
                <w:b/>
              </w:rPr>
            </w:pPr>
            <w:r w:rsidRPr="002B2431">
              <w:rPr>
                <w:b/>
              </w:rPr>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III</w:t>
            </w:r>
          </w:p>
        </w:tc>
        <w:tc>
          <w:tcPr>
            <w:tcW w:w="4774" w:type="pct"/>
            <w:gridSpan w:val="8"/>
            <w:shd w:val="clear" w:color="auto" w:fill="auto"/>
            <w:vAlign w:val="center"/>
          </w:tcPr>
          <w:p w:rsidR="00404C42" w:rsidRPr="002B2431" w:rsidRDefault="00404C42" w:rsidP="006906F3">
            <w:pPr>
              <w:rPr>
                <w:b/>
              </w:rPr>
            </w:pPr>
            <w:r w:rsidRPr="002B2431">
              <w:rPr>
                <w:b/>
              </w:rPr>
              <w:t>Trong mua sắm, sử dụng phương tiện đi lại và phương tiện, thiết bị làm việc của cơ quan, tổ chức trong khu vực nhà nước</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1</w:t>
            </w:r>
          </w:p>
        </w:tc>
        <w:tc>
          <w:tcPr>
            <w:tcW w:w="1617" w:type="pct"/>
            <w:shd w:val="clear" w:color="auto" w:fill="auto"/>
            <w:vAlign w:val="center"/>
          </w:tcPr>
          <w:p w:rsidR="00404C42" w:rsidRPr="002B2431" w:rsidRDefault="00404C42" w:rsidP="006906F3">
            <w:pPr>
              <w:rPr>
                <w:b/>
              </w:rPr>
            </w:pPr>
            <w:r w:rsidRPr="002B2431">
              <w:rPr>
                <w:b/>
              </w:rPr>
              <w:t>Phương tiện đi lại (ô tô, mô tô, xe gắn máy)</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1.1</w:t>
            </w:r>
          </w:p>
        </w:tc>
        <w:tc>
          <w:tcPr>
            <w:tcW w:w="1617" w:type="pct"/>
            <w:shd w:val="clear" w:color="auto" w:fill="auto"/>
            <w:vAlign w:val="center"/>
          </w:tcPr>
          <w:p w:rsidR="00404C42" w:rsidRPr="002B2431" w:rsidRDefault="00404C42" w:rsidP="006906F3">
            <w:r w:rsidRPr="002B2431">
              <w:t>Số lượng phương tiện hiện có đầu kỳ</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1.2</w:t>
            </w:r>
          </w:p>
        </w:tc>
        <w:tc>
          <w:tcPr>
            <w:tcW w:w="1617" w:type="pct"/>
            <w:shd w:val="clear" w:color="auto" w:fill="auto"/>
            <w:vAlign w:val="center"/>
          </w:tcPr>
          <w:p w:rsidR="00404C42" w:rsidRPr="002B2431" w:rsidRDefault="00404C42" w:rsidP="006906F3">
            <w:r w:rsidRPr="002B2431">
              <w:t>Số lượng phương tiện tăng thêm trong kỳ (mua mới, nhận điều chuyển)</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1.3</w:t>
            </w:r>
          </w:p>
        </w:tc>
        <w:tc>
          <w:tcPr>
            <w:tcW w:w="1617" w:type="pct"/>
            <w:shd w:val="clear" w:color="auto" w:fill="auto"/>
            <w:vAlign w:val="center"/>
          </w:tcPr>
          <w:p w:rsidR="00404C42" w:rsidRPr="002B2431" w:rsidRDefault="00404C42" w:rsidP="006906F3">
            <w:r w:rsidRPr="002B2431">
              <w:t>Số lượng phương tiện giảm trong kỳ (thanh lý, điều chuyển)</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1.4</w:t>
            </w:r>
          </w:p>
        </w:tc>
        <w:tc>
          <w:tcPr>
            <w:tcW w:w="1617" w:type="pct"/>
            <w:shd w:val="clear" w:color="auto" w:fill="auto"/>
            <w:vAlign w:val="center"/>
          </w:tcPr>
          <w:p w:rsidR="00404C42" w:rsidRPr="002B2431" w:rsidRDefault="00404C42" w:rsidP="006906F3">
            <w:r w:rsidRPr="002B2431">
              <w:t>Số lượng phương tiện sử dụng sai mục đích, sai tiêu chuẩn, chế độ</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1.5</w:t>
            </w:r>
          </w:p>
        </w:tc>
        <w:tc>
          <w:tcPr>
            <w:tcW w:w="1617" w:type="pct"/>
            <w:shd w:val="clear" w:color="auto" w:fill="auto"/>
            <w:vAlign w:val="center"/>
          </w:tcPr>
          <w:p w:rsidR="00404C42" w:rsidRPr="002B2431" w:rsidRDefault="00404C42" w:rsidP="006906F3">
            <w:r w:rsidRPr="002B2431">
              <w:t>Số tiền xử lý vi phạm về sử dụng phương tiện đi lại</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2</w:t>
            </w:r>
          </w:p>
        </w:tc>
        <w:tc>
          <w:tcPr>
            <w:tcW w:w="1617" w:type="pct"/>
            <w:shd w:val="clear" w:color="auto" w:fill="auto"/>
            <w:vAlign w:val="center"/>
          </w:tcPr>
          <w:p w:rsidR="00404C42" w:rsidRPr="002B2431" w:rsidRDefault="00404C42" w:rsidP="006906F3">
            <w:pPr>
              <w:rPr>
                <w:b/>
              </w:rPr>
            </w:pPr>
            <w:r w:rsidRPr="002B2431">
              <w:rPr>
                <w:b/>
              </w:rPr>
              <w:t>Tài sản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2.1</w:t>
            </w:r>
          </w:p>
        </w:tc>
        <w:tc>
          <w:tcPr>
            <w:tcW w:w="1617" w:type="pct"/>
            <w:shd w:val="clear" w:color="auto" w:fill="auto"/>
            <w:vAlign w:val="center"/>
          </w:tcPr>
          <w:p w:rsidR="00404C42" w:rsidRPr="002B2431" w:rsidRDefault="00404C42" w:rsidP="006906F3">
            <w:r w:rsidRPr="002B2431">
              <w:t>Số lượng các tài sản khác được thanh lý, sắp xếp, điều chuyển, thu hồi</w:t>
            </w:r>
          </w:p>
        </w:tc>
        <w:tc>
          <w:tcPr>
            <w:tcW w:w="448" w:type="pct"/>
            <w:shd w:val="clear" w:color="auto" w:fill="auto"/>
            <w:vAlign w:val="center"/>
          </w:tcPr>
          <w:p w:rsidR="00404C42" w:rsidRPr="002B2431" w:rsidRDefault="00404C42" w:rsidP="006906F3">
            <w:pPr>
              <w:jc w:val="center"/>
            </w:pPr>
            <w:r w:rsidRPr="002B2431">
              <w:t>tài sản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2.2</w:t>
            </w:r>
          </w:p>
        </w:tc>
        <w:tc>
          <w:tcPr>
            <w:tcW w:w="1617" w:type="pct"/>
            <w:shd w:val="clear" w:color="auto" w:fill="auto"/>
            <w:vAlign w:val="center"/>
          </w:tcPr>
          <w:p w:rsidR="00404C42" w:rsidRPr="002B2431" w:rsidRDefault="00404C42" w:rsidP="006906F3">
            <w:r w:rsidRPr="002B2431">
              <w:t>Số lượng tài sản trang bị, sử dụng sai mục đích, sai chế độ phát hiện được</w:t>
            </w:r>
          </w:p>
        </w:tc>
        <w:tc>
          <w:tcPr>
            <w:tcW w:w="448" w:type="pct"/>
            <w:shd w:val="clear" w:color="auto" w:fill="auto"/>
            <w:vAlign w:val="center"/>
          </w:tcPr>
          <w:p w:rsidR="00404C42" w:rsidRPr="002B2431" w:rsidRDefault="00404C42" w:rsidP="006906F3">
            <w:pPr>
              <w:jc w:val="center"/>
            </w:pPr>
            <w:r w:rsidRPr="002B2431">
              <w:t>tài sản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2.3</w:t>
            </w:r>
          </w:p>
        </w:tc>
        <w:tc>
          <w:tcPr>
            <w:tcW w:w="1617" w:type="pct"/>
            <w:shd w:val="clear" w:color="auto" w:fill="auto"/>
            <w:vAlign w:val="center"/>
          </w:tcPr>
          <w:p w:rsidR="00404C42" w:rsidRPr="002B2431" w:rsidRDefault="00404C42" w:rsidP="006906F3">
            <w:r w:rsidRPr="002B2431">
              <w:t>Số tiền xử lý vi phạm về quản lý, sử dụng tài sản</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3</w:t>
            </w:r>
          </w:p>
        </w:tc>
        <w:tc>
          <w:tcPr>
            <w:tcW w:w="1617" w:type="pct"/>
            <w:shd w:val="clear" w:color="auto" w:fill="auto"/>
            <w:vAlign w:val="center"/>
          </w:tcPr>
          <w:p w:rsidR="00404C42" w:rsidRPr="002B2431" w:rsidRDefault="00404C42" w:rsidP="006906F3">
            <w:pPr>
              <w:rPr>
                <w:b/>
              </w:rPr>
            </w:pPr>
            <w:r w:rsidRPr="002B2431">
              <w:rPr>
                <w:b/>
              </w:rPr>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IV</w:t>
            </w:r>
          </w:p>
        </w:tc>
        <w:tc>
          <w:tcPr>
            <w:tcW w:w="4774" w:type="pct"/>
            <w:gridSpan w:val="8"/>
            <w:shd w:val="clear" w:color="auto" w:fill="auto"/>
            <w:vAlign w:val="center"/>
          </w:tcPr>
          <w:p w:rsidR="00404C42" w:rsidRPr="002B2431" w:rsidRDefault="00404C42" w:rsidP="006906F3">
            <w:pPr>
              <w:rPr>
                <w:b/>
              </w:rPr>
            </w:pPr>
            <w:r w:rsidRPr="002B2431">
              <w:rPr>
                <w:b/>
              </w:rPr>
              <w:t>Trong đầu tư xây dựng; quản lý, sử dụng trụ sở làm việc, nhà ở công vụ và công trình phúc lợi công cộng</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1</w:t>
            </w:r>
          </w:p>
        </w:tc>
        <w:tc>
          <w:tcPr>
            <w:tcW w:w="1617" w:type="pct"/>
            <w:shd w:val="clear" w:color="auto" w:fill="auto"/>
            <w:vAlign w:val="center"/>
          </w:tcPr>
          <w:p w:rsidR="00404C42" w:rsidRPr="002B2431" w:rsidRDefault="00404C42" w:rsidP="006906F3">
            <w:pPr>
              <w:rPr>
                <w:b/>
              </w:rPr>
            </w:pPr>
            <w:r w:rsidRPr="002B2431">
              <w:rPr>
                <w:b/>
              </w:rPr>
              <w:t>Trong đầu tư xây dựng</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1.1</w:t>
            </w:r>
          </w:p>
        </w:tc>
        <w:tc>
          <w:tcPr>
            <w:tcW w:w="1617" w:type="pct"/>
            <w:shd w:val="clear" w:color="auto" w:fill="auto"/>
            <w:vAlign w:val="center"/>
          </w:tcPr>
          <w:p w:rsidR="00404C42" w:rsidRPr="002B2431" w:rsidRDefault="00404C42" w:rsidP="006906F3">
            <w:r w:rsidRPr="002B2431">
              <w:t>Số lượng dự án chưa cần thiết đã cắt giảm</w:t>
            </w:r>
          </w:p>
        </w:tc>
        <w:tc>
          <w:tcPr>
            <w:tcW w:w="448" w:type="pct"/>
            <w:shd w:val="clear" w:color="auto" w:fill="auto"/>
            <w:vAlign w:val="center"/>
          </w:tcPr>
          <w:p w:rsidR="00404C42" w:rsidRPr="002B2431" w:rsidRDefault="00404C42" w:rsidP="006906F3">
            <w:pPr>
              <w:jc w:val="center"/>
            </w:pPr>
            <w:r w:rsidRPr="002B2431">
              <w:t>dự án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1.2</w:t>
            </w:r>
          </w:p>
        </w:tc>
        <w:tc>
          <w:tcPr>
            <w:tcW w:w="1617" w:type="pct"/>
            <w:shd w:val="clear" w:color="auto" w:fill="auto"/>
            <w:vAlign w:val="center"/>
          </w:tcPr>
          <w:p w:rsidR="00404C42" w:rsidRPr="002B2431" w:rsidRDefault="00404C42" w:rsidP="006906F3">
            <w:r w:rsidRPr="002B2431">
              <w:t>Số kinh phí tiết kiệm được, gồm:</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val="restart"/>
            <w:shd w:val="clear" w:color="auto" w:fill="auto"/>
            <w:vAlign w:val="center"/>
          </w:tcPr>
          <w:p w:rsidR="00404C42" w:rsidRPr="002B2431" w:rsidRDefault="00404C42" w:rsidP="006906F3">
            <w:pPr>
              <w:jc w:val="center"/>
            </w:pPr>
            <w:r w:rsidRPr="002B2431">
              <w:t>Tiết kiệm so với dự toán được phê duyệt</w:t>
            </w: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 Thẩm định, phê duyệt dự án, tổng dự toán</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 Thực hiện đấu thầu, chào hàng cạnh tranh...</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 Thực hiện đầu tư, thi công</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 Thẩm tra, phê duyệt quyết toán</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vMerge/>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1.3</w:t>
            </w:r>
          </w:p>
        </w:tc>
        <w:tc>
          <w:tcPr>
            <w:tcW w:w="1617" w:type="pct"/>
            <w:shd w:val="clear" w:color="auto" w:fill="auto"/>
            <w:vAlign w:val="center"/>
          </w:tcPr>
          <w:p w:rsidR="00404C42" w:rsidRPr="002B2431" w:rsidRDefault="00404C42" w:rsidP="006906F3">
            <w:r w:rsidRPr="002B2431">
              <w:t>Số vốn chậm giải ngân so với kế hoạch</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1.4</w:t>
            </w:r>
          </w:p>
        </w:tc>
        <w:tc>
          <w:tcPr>
            <w:tcW w:w="1617" w:type="pct"/>
            <w:shd w:val="clear" w:color="auto" w:fill="auto"/>
            <w:vAlign w:val="center"/>
          </w:tcPr>
          <w:p w:rsidR="00404C42" w:rsidRPr="002B2431" w:rsidRDefault="00404C42" w:rsidP="006906F3">
            <w:r w:rsidRPr="002B2431">
              <w:t>Các dự án thực hiện chậm tiến độ</w:t>
            </w:r>
          </w:p>
        </w:tc>
        <w:tc>
          <w:tcPr>
            <w:tcW w:w="448" w:type="pct"/>
            <w:shd w:val="clear" w:color="auto" w:fill="auto"/>
            <w:vAlign w:val="center"/>
          </w:tcPr>
          <w:p w:rsidR="00404C42" w:rsidRPr="002B2431" w:rsidRDefault="00404C42" w:rsidP="006906F3">
            <w:pPr>
              <w:jc w:val="center"/>
            </w:pPr>
            <w:r w:rsidRPr="002B2431">
              <w:t>dự án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1.5</w:t>
            </w:r>
          </w:p>
        </w:tc>
        <w:tc>
          <w:tcPr>
            <w:tcW w:w="1617" w:type="pct"/>
            <w:shd w:val="clear" w:color="auto" w:fill="auto"/>
            <w:vAlign w:val="center"/>
          </w:tcPr>
          <w:p w:rsidR="00404C42" w:rsidRPr="002B2431" w:rsidRDefault="00404C42" w:rsidP="006906F3">
            <w:r w:rsidRPr="002B2431">
              <w:t xml:space="preserve">Các dự án hoàn thành không sử dụng được hoặc có vi phạm pháp luật bị đình chỉ, hủy </w:t>
            </w:r>
            <w:r w:rsidRPr="002B2431">
              <w:lastRenderedPageBreak/>
              <w:t>bỏ</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lượng</w:t>
            </w:r>
          </w:p>
        </w:tc>
        <w:tc>
          <w:tcPr>
            <w:tcW w:w="448" w:type="pct"/>
            <w:shd w:val="clear" w:color="auto" w:fill="auto"/>
            <w:vAlign w:val="center"/>
          </w:tcPr>
          <w:p w:rsidR="00404C42" w:rsidRPr="002B2431" w:rsidRDefault="00404C42" w:rsidP="006906F3">
            <w:pPr>
              <w:jc w:val="center"/>
            </w:pPr>
            <w:r w:rsidRPr="002B2431">
              <w:t>dự án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Giá trị đầu tư phải thanh toán</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2</w:t>
            </w:r>
          </w:p>
        </w:tc>
        <w:tc>
          <w:tcPr>
            <w:tcW w:w="1617" w:type="pct"/>
            <w:shd w:val="clear" w:color="auto" w:fill="auto"/>
            <w:vAlign w:val="center"/>
          </w:tcPr>
          <w:p w:rsidR="00404C42" w:rsidRPr="002B2431" w:rsidRDefault="00404C42" w:rsidP="006906F3">
            <w:pPr>
              <w:rPr>
                <w:b/>
              </w:rPr>
            </w:pPr>
            <w:r w:rsidRPr="002B2431">
              <w:rPr>
                <w:b/>
              </w:rPr>
              <w:t>Trụ sở làm việc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2.1</w:t>
            </w:r>
          </w:p>
        </w:tc>
        <w:tc>
          <w:tcPr>
            <w:tcW w:w="1617" w:type="pct"/>
            <w:shd w:val="clear" w:color="auto" w:fill="auto"/>
            <w:vAlign w:val="center"/>
          </w:tcPr>
          <w:p w:rsidR="00404C42" w:rsidRPr="002B2431" w:rsidRDefault="00404C42" w:rsidP="006906F3">
            <w:r w:rsidRPr="002B2431">
              <w:t>Tổng diện tích trụ sở hiện có đầu kỳ</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2.2</w:t>
            </w:r>
          </w:p>
        </w:tc>
        <w:tc>
          <w:tcPr>
            <w:tcW w:w="1617" w:type="pct"/>
            <w:shd w:val="clear" w:color="auto" w:fill="auto"/>
            <w:vAlign w:val="center"/>
          </w:tcPr>
          <w:p w:rsidR="00404C42" w:rsidRPr="002B2431" w:rsidRDefault="00404C42" w:rsidP="006906F3">
            <w:r w:rsidRPr="002B2431">
              <w:t>Diện tích trụ sở tăng thêm do xây dựng, mua mới, nhận điều chuyển</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2.3</w:t>
            </w:r>
          </w:p>
        </w:tc>
        <w:tc>
          <w:tcPr>
            <w:tcW w:w="1617" w:type="pct"/>
            <w:shd w:val="clear" w:color="auto" w:fill="auto"/>
            <w:vAlign w:val="center"/>
          </w:tcPr>
          <w:p w:rsidR="00404C42" w:rsidRPr="002B2431" w:rsidRDefault="00404C42" w:rsidP="006906F3">
            <w:r w:rsidRPr="002B2431">
              <w:t>Diện tích trụ sở giảm do thanh lý, điều chuyển, sắp xếp lại</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2.4</w:t>
            </w:r>
          </w:p>
        </w:tc>
        <w:tc>
          <w:tcPr>
            <w:tcW w:w="1617" w:type="pct"/>
            <w:shd w:val="clear" w:color="auto" w:fill="auto"/>
            <w:vAlign w:val="center"/>
          </w:tcPr>
          <w:p w:rsidR="00404C42" w:rsidRPr="002B2431" w:rsidRDefault="00404C42" w:rsidP="006906F3">
            <w:r w:rsidRPr="002B2431">
              <w:t>Diện tích trụ sở sử dụng sai mục đích, sai tiêu chuẩn, chế độ</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2.5</w:t>
            </w:r>
          </w:p>
        </w:tc>
        <w:tc>
          <w:tcPr>
            <w:tcW w:w="1617" w:type="pct"/>
            <w:shd w:val="clear" w:color="auto" w:fill="auto"/>
            <w:vAlign w:val="center"/>
          </w:tcPr>
          <w:p w:rsidR="00404C42" w:rsidRPr="002B2431" w:rsidRDefault="00404C42" w:rsidP="006906F3">
            <w:r w:rsidRPr="002B2431">
              <w:t>Diện tích trụ sở sử dụng sai chế độ đã xử lý</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2.6</w:t>
            </w:r>
          </w:p>
        </w:tc>
        <w:tc>
          <w:tcPr>
            <w:tcW w:w="1617" w:type="pct"/>
            <w:shd w:val="clear" w:color="auto" w:fill="auto"/>
            <w:vAlign w:val="center"/>
          </w:tcPr>
          <w:p w:rsidR="00404C42" w:rsidRPr="002B2431" w:rsidRDefault="00404C42" w:rsidP="006906F3">
            <w:r w:rsidRPr="002B2431">
              <w:t>Số tiền xử lý vi phạm, thanh lý trụ sở thu được</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3</w:t>
            </w:r>
          </w:p>
        </w:tc>
        <w:tc>
          <w:tcPr>
            <w:tcW w:w="1617" w:type="pct"/>
            <w:shd w:val="clear" w:color="auto" w:fill="auto"/>
            <w:vAlign w:val="center"/>
          </w:tcPr>
          <w:p w:rsidR="00404C42" w:rsidRPr="002B2431" w:rsidRDefault="00404C42" w:rsidP="006906F3">
            <w:pPr>
              <w:rPr>
                <w:b/>
              </w:rPr>
            </w:pPr>
            <w:r w:rsidRPr="002B2431">
              <w:rPr>
                <w:b/>
              </w:rPr>
              <w:t>Nhà công vụ</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3.1</w:t>
            </w:r>
          </w:p>
        </w:tc>
        <w:tc>
          <w:tcPr>
            <w:tcW w:w="1617" w:type="pct"/>
            <w:shd w:val="clear" w:color="auto" w:fill="auto"/>
            <w:vAlign w:val="center"/>
          </w:tcPr>
          <w:p w:rsidR="00404C42" w:rsidRPr="002B2431" w:rsidRDefault="00404C42" w:rsidP="006906F3">
            <w:r w:rsidRPr="002B2431">
              <w:t>Tổng diện tích nhà công vụ hiện có đầu kỳ</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3.2</w:t>
            </w:r>
          </w:p>
        </w:tc>
        <w:tc>
          <w:tcPr>
            <w:tcW w:w="1617" w:type="pct"/>
            <w:shd w:val="clear" w:color="auto" w:fill="auto"/>
            <w:vAlign w:val="center"/>
          </w:tcPr>
          <w:p w:rsidR="00404C42" w:rsidRPr="002B2431" w:rsidRDefault="00404C42" w:rsidP="006906F3">
            <w:r w:rsidRPr="002B2431">
              <w:t>Diện tích nhà công vụ tăng thêm do xây dựng, mua mới, nhận điều chuyển</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3.3</w:t>
            </w:r>
          </w:p>
        </w:tc>
        <w:tc>
          <w:tcPr>
            <w:tcW w:w="1617" w:type="pct"/>
            <w:shd w:val="clear" w:color="auto" w:fill="auto"/>
            <w:vAlign w:val="center"/>
          </w:tcPr>
          <w:p w:rsidR="00404C42" w:rsidRPr="002B2431" w:rsidRDefault="00404C42" w:rsidP="006906F3">
            <w:r w:rsidRPr="002B2431">
              <w:t>Diện tích nhà công vụ giảm do thanh lý, điều chuyển, sắp xếp lại</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3.4</w:t>
            </w:r>
          </w:p>
        </w:tc>
        <w:tc>
          <w:tcPr>
            <w:tcW w:w="1617" w:type="pct"/>
            <w:shd w:val="clear" w:color="auto" w:fill="auto"/>
            <w:vAlign w:val="center"/>
          </w:tcPr>
          <w:p w:rsidR="00404C42" w:rsidRPr="002B2431" w:rsidRDefault="00404C42" w:rsidP="006906F3">
            <w:r w:rsidRPr="002B2431">
              <w:t>Diện tích nhà công vụ sử dụng sai mục đích, sai tiêu chuẩn, chế độ</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3.5</w:t>
            </w:r>
          </w:p>
        </w:tc>
        <w:tc>
          <w:tcPr>
            <w:tcW w:w="1617" w:type="pct"/>
            <w:shd w:val="clear" w:color="auto" w:fill="auto"/>
            <w:vAlign w:val="center"/>
          </w:tcPr>
          <w:p w:rsidR="00404C42" w:rsidRPr="002B2431" w:rsidRDefault="00404C42" w:rsidP="006906F3">
            <w:r w:rsidRPr="002B2431">
              <w:t>Diện tích trụ sở sử dụng sai chế độ đã xử lý</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3.6</w:t>
            </w:r>
          </w:p>
        </w:tc>
        <w:tc>
          <w:tcPr>
            <w:tcW w:w="1617" w:type="pct"/>
            <w:shd w:val="clear" w:color="auto" w:fill="auto"/>
            <w:vAlign w:val="center"/>
          </w:tcPr>
          <w:p w:rsidR="00404C42" w:rsidRPr="002B2431" w:rsidRDefault="00404C42" w:rsidP="006906F3">
            <w:r w:rsidRPr="002B2431">
              <w:t>Số tiền xử lý vi phạm về quản lý, sử dụng nhà công vụ</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4</w:t>
            </w:r>
          </w:p>
        </w:tc>
        <w:tc>
          <w:tcPr>
            <w:tcW w:w="1617" w:type="pct"/>
            <w:shd w:val="clear" w:color="auto" w:fill="auto"/>
            <w:vAlign w:val="center"/>
          </w:tcPr>
          <w:p w:rsidR="00404C42" w:rsidRPr="002B2431" w:rsidRDefault="00404C42" w:rsidP="006906F3">
            <w:pPr>
              <w:rPr>
                <w:b/>
              </w:rPr>
            </w:pPr>
            <w:r w:rsidRPr="002B2431">
              <w:rPr>
                <w:b/>
              </w:rPr>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V</w:t>
            </w:r>
          </w:p>
        </w:tc>
        <w:tc>
          <w:tcPr>
            <w:tcW w:w="4774" w:type="pct"/>
            <w:gridSpan w:val="8"/>
            <w:shd w:val="clear" w:color="auto" w:fill="auto"/>
            <w:vAlign w:val="center"/>
          </w:tcPr>
          <w:p w:rsidR="00404C42" w:rsidRPr="002B2431" w:rsidRDefault="00404C42" w:rsidP="006906F3">
            <w:pPr>
              <w:rPr>
                <w:b/>
              </w:rPr>
            </w:pPr>
            <w:r w:rsidRPr="002B2431">
              <w:rPr>
                <w:b/>
              </w:rPr>
              <w:t>Trong quản lý, khai thác, sử dụng tài nguyên thiên nhiên</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1</w:t>
            </w:r>
          </w:p>
        </w:tc>
        <w:tc>
          <w:tcPr>
            <w:tcW w:w="1617" w:type="pct"/>
            <w:shd w:val="clear" w:color="auto" w:fill="auto"/>
            <w:vAlign w:val="center"/>
          </w:tcPr>
          <w:p w:rsidR="00404C42" w:rsidRPr="002B2431" w:rsidRDefault="00404C42" w:rsidP="006906F3">
            <w:pPr>
              <w:rPr>
                <w:b/>
              </w:rPr>
            </w:pPr>
            <w:r w:rsidRPr="002B2431">
              <w:rPr>
                <w:b/>
              </w:rPr>
              <w:t>Quản lý, sử dụng đất</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1.1</w:t>
            </w:r>
          </w:p>
        </w:tc>
        <w:tc>
          <w:tcPr>
            <w:tcW w:w="1617" w:type="pct"/>
            <w:shd w:val="clear" w:color="auto" w:fill="auto"/>
            <w:vAlign w:val="center"/>
          </w:tcPr>
          <w:p w:rsidR="00404C42" w:rsidRPr="002B2431" w:rsidRDefault="00404C42" w:rsidP="006906F3">
            <w:r w:rsidRPr="002B2431">
              <w:t>Diện tích đất sử dụng sai mục đích, bỏ hoang hóa, có vi phạm pháp luật</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1.2</w:t>
            </w:r>
          </w:p>
        </w:tc>
        <w:tc>
          <w:tcPr>
            <w:tcW w:w="1617" w:type="pct"/>
            <w:shd w:val="clear" w:color="auto" w:fill="auto"/>
            <w:vAlign w:val="center"/>
          </w:tcPr>
          <w:p w:rsidR="00404C42" w:rsidRPr="002B2431" w:rsidRDefault="00404C42" w:rsidP="006906F3">
            <w:r w:rsidRPr="002B2431">
              <w:t>Diện tích đất sử dụng sai mục đích, vi phạm pháp luật, bỏ hoang hóa đã xử lý, thu hồi</w:t>
            </w:r>
          </w:p>
        </w:tc>
        <w:tc>
          <w:tcPr>
            <w:tcW w:w="448" w:type="pct"/>
            <w:shd w:val="clear" w:color="auto" w:fill="auto"/>
            <w:vAlign w:val="center"/>
          </w:tcPr>
          <w:p w:rsidR="00404C42" w:rsidRPr="002B2431" w:rsidRDefault="00404C42" w:rsidP="006906F3">
            <w:pPr>
              <w:jc w:val="center"/>
            </w:pPr>
            <w:r w:rsidRPr="002B2431">
              <w:t>m2</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1.3</w:t>
            </w:r>
          </w:p>
        </w:tc>
        <w:tc>
          <w:tcPr>
            <w:tcW w:w="1617" w:type="pct"/>
            <w:shd w:val="clear" w:color="auto" w:fill="auto"/>
            <w:vAlign w:val="center"/>
          </w:tcPr>
          <w:p w:rsidR="00404C42" w:rsidRPr="002B2431" w:rsidRDefault="00404C42" w:rsidP="006906F3">
            <w:r w:rsidRPr="002B2431">
              <w:t>Số tiền xử phạt, xử lý vi phạm thu được</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1.4</w:t>
            </w:r>
          </w:p>
        </w:tc>
        <w:tc>
          <w:tcPr>
            <w:tcW w:w="1617" w:type="pct"/>
            <w:shd w:val="clear" w:color="auto" w:fill="auto"/>
            <w:vAlign w:val="center"/>
          </w:tcPr>
          <w:p w:rsidR="00404C42" w:rsidRPr="002B2431" w:rsidRDefault="00404C42" w:rsidP="006906F3">
            <w:r w:rsidRPr="002B2431">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2</w:t>
            </w:r>
          </w:p>
        </w:tc>
        <w:tc>
          <w:tcPr>
            <w:tcW w:w="1617" w:type="pct"/>
            <w:shd w:val="clear" w:color="auto" w:fill="auto"/>
            <w:vAlign w:val="center"/>
          </w:tcPr>
          <w:p w:rsidR="00404C42" w:rsidRPr="002B2431" w:rsidRDefault="00404C42" w:rsidP="006906F3">
            <w:pPr>
              <w:rPr>
                <w:b/>
              </w:rPr>
            </w:pPr>
            <w:r w:rsidRPr="002B2431">
              <w:rPr>
                <w:b/>
              </w:rPr>
              <w:t xml:space="preserve">Quản lý, khai thác, sử dụng tài nguyên </w:t>
            </w:r>
            <w:r w:rsidRPr="002B2431">
              <w:rPr>
                <w:b/>
              </w:rPr>
              <w:lastRenderedPageBreak/>
              <w:t>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lastRenderedPageBreak/>
              <w:t>2.1</w:t>
            </w:r>
          </w:p>
        </w:tc>
        <w:tc>
          <w:tcPr>
            <w:tcW w:w="1617" w:type="pct"/>
            <w:shd w:val="clear" w:color="auto" w:fill="auto"/>
            <w:vAlign w:val="center"/>
          </w:tcPr>
          <w:p w:rsidR="00404C42" w:rsidRPr="002B2431" w:rsidRDefault="00404C42" w:rsidP="006906F3">
            <w:r w:rsidRPr="002B2431">
              <w:t>Số lượng vụ việc vi phạm trong quản lý, khai thác, sử dụng tài nguyên</w:t>
            </w:r>
          </w:p>
        </w:tc>
        <w:tc>
          <w:tcPr>
            <w:tcW w:w="448" w:type="pct"/>
            <w:shd w:val="clear" w:color="auto" w:fill="auto"/>
            <w:vAlign w:val="center"/>
          </w:tcPr>
          <w:p w:rsidR="00404C42" w:rsidRPr="002B2431" w:rsidRDefault="00404C42" w:rsidP="006906F3">
            <w:pPr>
              <w:jc w:val="center"/>
            </w:pPr>
            <w:r w:rsidRPr="002B2431">
              <w:t>vụ</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2.2</w:t>
            </w:r>
          </w:p>
        </w:tc>
        <w:tc>
          <w:tcPr>
            <w:tcW w:w="1617" w:type="pct"/>
            <w:shd w:val="clear" w:color="auto" w:fill="auto"/>
            <w:vAlign w:val="center"/>
          </w:tcPr>
          <w:p w:rsidR="00404C42" w:rsidRPr="002B2431" w:rsidRDefault="00404C42" w:rsidP="006906F3">
            <w:r w:rsidRPr="002B2431">
              <w:t>Số tiền xử phạt, xử lý vi phạm thu được</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3</w:t>
            </w:r>
          </w:p>
        </w:tc>
        <w:tc>
          <w:tcPr>
            <w:tcW w:w="1617" w:type="pct"/>
            <w:shd w:val="clear" w:color="auto" w:fill="auto"/>
            <w:vAlign w:val="center"/>
          </w:tcPr>
          <w:p w:rsidR="00404C42" w:rsidRPr="002B2431" w:rsidRDefault="00404C42" w:rsidP="006906F3">
            <w:pPr>
              <w:rPr>
                <w:b/>
              </w:rPr>
            </w:pPr>
            <w:r w:rsidRPr="002B2431">
              <w:rPr>
                <w:b/>
              </w:rPr>
              <w:t>Các dự án tái chế, tái sử dụng tài nguyên, sử dụng năng lượng tái tạo được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3.1</w:t>
            </w:r>
          </w:p>
        </w:tc>
        <w:tc>
          <w:tcPr>
            <w:tcW w:w="1617" w:type="pct"/>
            <w:shd w:val="clear" w:color="auto" w:fill="auto"/>
            <w:vAlign w:val="center"/>
          </w:tcPr>
          <w:p w:rsidR="00404C42" w:rsidRPr="002B2431" w:rsidRDefault="00404C42" w:rsidP="006906F3">
            <w:r w:rsidRPr="002B2431">
              <w:t>Số lượng dự án mới hoàn thành đưa vào sử dụng</w:t>
            </w:r>
          </w:p>
        </w:tc>
        <w:tc>
          <w:tcPr>
            <w:tcW w:w="448" w:type="pct"/>
            <w:shd w:val="clear" w:color="auto" w:fill="auto"/>
            <w:vAlign w:val="center"/>
          </w:tcPr>
          <w:p w:rsidR="00404C42" w:rsidRPr="002B2431" w:rsidRDefault="00404C42" w:rsidP="006906F3">
            <w:pPr>
              <w:jc w:val="center"/>
            </w:pPr>
            <w:r w:rsidRPr="002B2431">
              <w:t>dự án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3.2</w:t>
            </w:r>
          </w:p>
        </w:tc>
        <w:tc>
          <w:tcPr>
            <w:tcW w:w="1617" w:type="pct"/>
            <w:shd w:val="clear" w:color="auto" w:fill="auto"/>
            <w:vAlign w:val="center"/>
          </w:tcPr>
          <w:p w:rsidR="00404C42" w:rsidRPr="002B2431" w:rsidRDefault="00404C42" w:rsidP="006906F3">
            <w:r w:rsidRPr="002B2431">
              <w:t>Số tiền dự kiến tiết kiệm được theo dự án được duyệt</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3.3</w:t>
            </w:r>
          </w:p>
        </w:tc>
        <w:tc>
          <w:tcPr>
            <w:tcW w:w="1617" w:type="pct"/>
            <w:shd w:val="clear" w:color="auto" w:fill="auto"/>
            <w:vAlign w:val="center"/>
          </w:tcPr>
          <w:p w:rsidR="00404C42" w:rsidRPr="002B2431" w:rsidRDefault="00404C42" w:rsidP="006906F3">
            <w:r w:rsidRPr="002B2431">
              <w:t>Năng lượng, tài nguyên dự kiến tiết kiệm được theo dự án được duyệt</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4</w:t>
            </w:r>
          </w:p>
        </w:tc>
        <w:tc>
          <w:tcPr>
            <w:tcW w:w="1617" w:type="pct"/>
            <w:shd w:val="clear" w:color="auto" w:fill="auto"/>
            <w:vAlign w:val="center"/>
          </w:tcPr>
          <w:p w:rsidR="00404C42" w:rsidRPr="002B2431" w:rsidRDefault="00404C42" w:rsidP="006906F3">
            <w:pPr>
              <w:rPr>
                <w:b/>
              </w:rPr>
            </w:pPr>
            <w:r w:rsidRPr="002B2431">
              <w:rPr>
                <w:b/>
              </w:rPr>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VI</w:t>
            </w:r>
          </w:p>
        </w:tc>
        <w:tc>
          <w:tcPr>
            <w:tcW w:w="4774" w:type="pct"/>
            <w:gridSpan w:val="8"/>
            <w:shd w:val="clear" w:color="auto" w:fill="auto"/>
            <w:vAlign w:val="center"/>
          </w:tcPr>
          <w:p w:rsidR="00404C42" w:rsidRPr="002B2431" w:rsidRDefault="00404C42" w:rsidP="006906F3">
            <w:pPr>
              <w:rPr>
                <w:b/>
              </w:rPr>
            </w:pPr>
            <w:r w:rsidRPr="002B2431">
              <w:rPr>
                <w:b/>
              </w:rPr>
              <w:t>Trong tổ chức bộ máy, quản lý, sử dụng lao động và thời gian lao động trong khu vực nhà nước</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1</w:t>
            </w:r>
          </w:p>
        </w:tc>
        <w:tc>
          <w:tcPr>
            <w:tcW w:w="1617" w:type="pct"/>
            <w:shd w:val="clear" w:color="auto" w:fill="auto"/>
            <w:vAlign w:val="center"/>
          </w:tcPr>
          <w:p w:rsidR="00404C42" w:rsidRPr="002B2431" w:rsidRDefault="00404C42" w:rsidP="006906F3">
            <w:pPr>
              <w:rPr>
                <w:b/>
              </w:rPr>
            </w:pPr>
            <w:r w:rsidRPr="002B2431">
              <w:rPr>
                <w:b/>
              </w:rPr>
              <w:t>Số lượng vụ việc vi phạm trong quản lý, sử dụng lao động, thời gian lao động</w:t>
            </w:r>
          </w:p>
        </w:tc>
        <w:tc>
          <w:tcPr>
            <w:tcW w:w="448" w:type="pct"/>
            <w:shd w:val="clear" w:color="auto" w:fill="auto"/>
            <w:vAlign w:val="center"/>
          </w:tcPr>
          <w:p w:rsidR="00404C42" w:rsidRPr="002B2431" w:rsidRDefault="00404C42" w:rsidP="006906F3">
            <w:pPr>
              <w:jc w:val="center"/>
            </w:pPr>
            <w:r w:rsidRPr="002B2431">
              <w:t>vụ</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2</w:t>
            </w:r>
          </w:p>
        </w:tc>
        <w:tc>
          <w:tcPr>
            <w:tcW w:w="1617" w:type="pct"/>
            <w:shd w:val="clear" w:color="auto" w:fill="auto"/>
            <w:vAlign w:val="center"/>
          </w:tcPr>
          <w:p w:rsidR="00404C42" w:rsidRPr="002B2431" w:rsidRDefault="00404C42" w:rsidP="006906F3">
            <w:pPr>
              <w:rPr>
                <w:b/>
              </w:rPr>
            </w:pPr>
            <w:r w:rsidRPr="002B2431">
              <w:rPr>
                <w:b/>
              </w:rPr>
              <w:t>Số tiền xử lý vi phạm thu được</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3</w:t>
            </w:r>
          </w:p>
        </w:tc>
        <w:tc>
          <w:tcPr>
            <w:tcW w:w="1617" w:type="pct"/>
            <w:shd w:val="clear" w:color="auto" w:fill="auto"/>
            <w:vAlign w:val="center"/>
          </w:tcPr>
          <w:p w:rsidR="00404C42" w:rsidRPr="002B2431" w:rsidRDefault="00404C42" w:rsidP="006906F3">
            <w:pPr>
              <w:rPr>
                <w:b/>
              </w:rPr>
            </w:pPr>
            <w:r w:rsidRPr="002B2431">
              <w:rPr>
                <w:b/>
              </w:rPr>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VII</w:t>
            </w:r>
          </w:p>
        </w:tc>
        <w:tc>
          <w:tcPr>
            <w:tcW w:w="4774" w:type="pct"/>
            <w:gridSpan w:val="8"/>
            <w:shd w:val="clear" w:color="auto" w:fill="auto"/>
            <w:vAlign w:val="center"/>
          </w:tcPr>
          <w:p w:rsidR="00404C42" w:rsidRPr="002B2431" w:rsidRDefault="00404C42" w:rsidP="006906F3">
            <w:r w:rsidRPr="002B2431">
              <w:rPr>
                <w:b/>
              </w:rPr>
              <w:t>Trong quản lý, sử dụng vốn và tài sản nhà nước tại doanh nghiệp</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1</w:t>
            </w:r>
          </w:p>
        </w:tc>
        <w:tc>
          <w:tcPr>
            <w:tcW w:w="1617" w:type="pct"/>
            <w:shd w:val="clear" w:color="auto" w:fill="auto"/>
            <w:vAlign w:val="center"/>
          </w:tcPr>
          <w:p w:rsidR="00404C42" w:rsidRPr="002B2431" w:rsidRDefault="00404C42" w:rsidP="006906F3">
            <w:pPr>
              <w:rPr>
                <w:b/>
              </w:rPr>
            </w:pPr>
            <w:r w:rsidRPr="002B2431">
              <w:rPr>
                <w:b/>
              </w:rPr>
              <w:t>Tiết kiệm chi phí, giá thành sản xuất kinh doanh</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1.1</w:t>
            </w:r>
          </w:p>
        </w:tc>
        <w:tc>
          <w:tcPr>
            <w:tcW w:w="1617" w:type="pct"/>
            <w:shd w:val="clear" w:color="auto" w:fill="auto"/>
            <w:vAlign w:val="center"/>
          </w:tcPr>
          <w:p w:rsidR="00404C42" w:rsidRPr="002B2431" w:rsidRDefault="00404C42" w:rsidP="006906F3">
            <w:r w:rsidRPr="002B2431">
              <w:t>Tiết kiệm nguyên, vật liệu</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1.2</w:t>
            </w:r>
          </w:p>
        </w:tc>
        <w:tc>
          <w:tcPr>
            <w:tcW w:w="1617" w:type="pct"/>
            <w:shd w:val="clear" w:color="auto" w:fill="auto"/>
            <w:vAlign w:val="center"/>
          </w:tcPr>
          <w:p w:rsidR="00404C42" w:rsidRPr="002B2431" w:rsidRDefault="00404C42" w:rsidP="006906F3">
            <w:r w:rsidRPr="002B2431">
              <w:t>Tiết kiệm nhiên liệu, năng lượng</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điện</w:t>
            </w:r>
          </w:p>
        </w:tc>
        <w:tc>
          <w:tcPr>
            <w:tcW w:w="448" w:type="pct"/>
            <w:shd w:val="clear" w:color="auto" w:fill="auto"/>
            <w:vAlign w:val="center"/>
          </w:tcPr>
          <w:p w:rsidR="00404C42" w:rsidRPr="002B2431" w:rsidRDefault="00404C42" w:rsidP="006906F3">
            <w:pPr>
              <w:jc w:val="center"/>
            </w:pPr>
            <w:r w:rsidRPr="002B2431">
              <w:t>Kw/h</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Tiết kiệm xăng, dầu</w:t>
            </w:r>
          </w:p>
        </w:tc>
        <w:tc>
          <w:tcPr>
            <w:tcW w:w="448" w:type="pct"/>
            <w:shd w:val="clear" w:color="auto" w:fill="auto"/>
            <w:vAlign w:val="center"/>
          </w:tcPr>
          <w:p w:rsidR="00404C42" w:rsidRPr="002B2431" w:rsidRDefault="00404C42" w:rsidP="006906F3">
            <w:pPr>
              <w:jc w:val="center"/>
            </w:pPr>
            <w:r w:rsidRPr="002B2431">
              <w:t>Tấn (lít)</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1.3</w:t>
            </w:r>
          </w:p>
        </w:tc>
        <w:tc>
          <w:tcPr>
            <w:tcW w:w="1617" w:type="pct"/>
            <w:shd w:val="clear" w:color="auto" w:fill="auto"/>
            <w:vAlign w:val="center"/>
          </w:tcPr>
          <w:p w:rsidR="00404C42" w:rsidRPr="002B2431" w:rsidRDefault="00404C42" w:rsidP="006906F3">
            <w:r w:rsidRPr="002B2431">
              <w:t>Tiết kiệm chi phí quản lý</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1.4</w:t>
            </w:r>
          </w:p>
        </w:tc>
        <w:tc>
          <w:tcPr>
            <w:tcW w:w="1617" w:type="pct"/>
            <w:shd w:val="clear" w:color="auto" w:fill="auto"/>
            <w:vAlign w:val="center"/>
          </w:tcPr>
          <w:p w:rsidR="00404C42" w:rsidRPr="002B2431" w:rsidRDefault="00404C42" w:rsidP="006906F3">
            <w:r w:rsidRPr="002B2431">
              <w:t>Tiết kiệm do áp dụng khoa học, công nghệ, sáng kiến, cải tiến kỹ thuật</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1.5</w:t>
            </w:r>
          </w:p>
        </w:tc>
        <w:tc>
          <w:tcPr>
            <w:tcW w:w="1617" w:type="pct"/>
            <w:shd w:val="clear" w:color="auto" w:fill="auto"/>
            <w:vAlign w:val="center"/>
          </w:tcPr>
          <w:p w:rsidR="00404C42" w:rsidRPr="002B2431" w:rsidRDefault="00404C42" w:rsidP="006906F3">
            <w:r w:rsidRPr="002B2431">
              <w:t>Chi phí tiết giảm đã đăng ký</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1.6</w:t>
            </w:r>
          </w:p>
        </w:tc>
        <w:tc>
          <w:tcPr>
            <w:tcW w:w="1617" w:type="pct"/>
            <w:shd w:val="clear" w:color="auto" w:fill="auto"/>
            <w:vAlign w:val="center"/>
          </w:tcPr>
          <w:p w:rsidR="00404C42" w:rsidRPr="002B2431" w:rsidRDefault="00404C42" w:rsidP="006906F3">
            <w:r w:rsidRPr="002B2431">
              <w:t>Chi phí tiết giảm đã thực hiện</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w:t>
            </w:r>
          </w:p>
        </w:tc>
        <w:tc>
          <w:tcPr>
            <w:tcW w:w="1617" w:type="pct"/>
            <w:shd w:val="clear" w:color="auto" w:fill="auto"/>
            <w:vAlign w:val="center"/>
          </w:tcPr>
          <w:p w:rsidR="00404C42" w:rsidRPr="002B2431" w:rsidRDefault="00404C42" w:rsidP="006906F3">
            <w:r w:rsidRPr="002B2431">
              <w:t>Quản lý đầu tư xây dựng</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2.1</w:t>
            </w:r>
          </w:p>
        </w:tc>
        <w:tc>
          <w:tcPr>
            <w:tcW w:w="1617" w:type="pct"/>
            <w:shd w:val="clear" w:color="auto" w:fill="auto"/>
            <w:vAlign w:val="center"/>
          </w:tcPr>
          <w:p w:rsidR="00404C42" w:rsidRPr="002B2431" w:rsidRDefault="00404C42" w:rsidP="006906F3">
            <w:r w:rsidRPr="002B2431">
              <w:t>Tổng số dự án đầu tư, xây dựng đang thực hiện</w:t>
            </w:r>
          </w:p>
        </w:tc>
        <w:tc>
          <w:tcPr>
            <w:tcW w:w="448" w:type="pct"/>
            <w:shd w:val="clear" w:color="auto" w:fill="auto"/>
            <w:vAlign w:val="center"/>
          </w:tcPr>
          <w:p w:rsidR="00404C42" w:rsidRPr="002B2431" w:rsidRDefault="00404C42" w:rsidP="006906F3">
            <w:pPr>
              <w:jc w:val="center"/>
            </w:pPr>
            <w:r w:rsidRPr="002B2431">
              <w:t>dự án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2.2</w:t>
            </w:r>
          </w:p>
        </w:tc>
        <w:tc>
          <w:tcPr>
            <w:tcW w:w="1617" w:type="pct"/>
            <w:shd w:val="clear" w:color="auto" w:fill="auto"/>
            <w:vAlign w:val="center"/>
          </w:tcPr>
          <w:p w:rsidR="00404C42" w:rsidRPr="002B2431" w:rsidRDefault="00404C42" w:rsidP="006906F3">
            <w:r w:rsidRPr="002B2431">
              <w:t>Số lượng dự án thực hiện đúng tiến độ, có hiệu quả</w:t>
            </w:r>
          </w:p>
        </w:tc>
        <w:tc>
          <w:tcPr>
            <w:tcW w:w="448" w:type="pct"/>
            <w:shd w:val="clear" w:color="auto" w:fill="auto"/>
            <w:vAlign w:val="center"/>
          </w:tcPr>
          <w:p w:rsidR="00404C42" w:rsidRPr="002B2431" w:rsidRDefault="00404C42" w:rsidP="006906F3">
            <w:pPr>
              <w:jc w:val="center"/>
            </w:pPr>
            <w:r w:rsidRPr="002B2431">
              <w:t>dự án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r w:rsidRPr="002B2431">
              <w:t>Chi phí đầu tư tiết kiệm được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Thẩm định, phê duyệt dự án, tổng dự toán</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Thực hiện đấu thầu, chào hàng cạnh tranh...</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Thực hiện đầu tư, thi công</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Thẩm tra, phê duyệt quyết toán</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2.4</w:t>
            </w:r>
          </w:p>
        </w:tc>
        <w:tc>
          <w:tcPr>
            <w:tcW w:w="1617" w:type="pct"/>
            <w:shd w:val="clear" w:color="auto" w:fill="auto"/>
            <w:vAlign w:val="center"/>
          </w:tcPr>
          <w:p w:rsidR="00404C42" w:rsidRPr="002B2431" w:rsidRDefault="00404C42" w:rsidP="006906F3">
            <w:r w:rsidRPr="002B2431">
              <w:t>Lãng phí, vi phạm, thất thoát vốn</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lượng dự án chậm tiến độ, có lãng phí, vi phạm pháp luật</w:t>
            </w:r>
          </w:p>
        </w:tc>
        <w:tc>
          <w:tcPr>
            <w:tcW w:w="448" w:type="pct"/>
            <w:shd w:val="clear" w:color="auto" w:fill="auto"/>
            <w:vAlign w:val="center"/>
          </w:tcPr>
          <w:p w:rsidR="00404C42" w:rsidRPr="002B2431" w:rsidRDefault="00404C42" w:rsidP="006906F3">
            <w:pPr>
              <w:jc w:val="center"/>
              <w:rPr>
                <w:i/>
              </w:rPr>
            </w:pPr>
            <w:r w:rsidRPr="002B2431">
              <w:rPr>
                <w:i/>
              </w:rPr>
              <w:t>dự án</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tiền bị thất thoát, lãng phí, vi phạm pháp luật</w:t>
            </w:r>
          </w:p>
        </w:tc>
        <w:tc>
          <w:tcPr>
            <w:tcW w:w="448" w:type="pct"/>
            <w:shd w:val="clear" w:color="auto" w:fill="auto"/>
            <w:vAlign w:val="center"/>
          </w:tcPr>
          <w:p w:rsidR="00404C42" w:rsidRPr="002B2431" w:rsidRDefault="00404C42" w:rsidP="006906F3">
            <w:pPr>
              <w:jc w:val="center"/>
              <w:rPr>
                <w:i/>
              </w:rPr>
            </w:pPr>
            <w:r w:rsidRPr="002B2431">
              <w:rPr>
                <w:i/>
              </w:rPr>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2.5</w:t>
            </w:r>
          </w:p>
        </w:tc>
        <w:tc>
          <w:tcPr>
            <w:tcW w:w="1617" w:type="pct"/>
            <w:shd w:val="clear" w:color="auto" w:fill="auto"/>
            <w:vAlign w:val="center"/>
          </w:tcPr>
          <w:p w:rsidR="00404C42" w:rsidRPr="002B2431" w:rsidRDefault="00404C42" w:rsidP="006906F3">
            <w:r w:rsidRPr="002B2431">
              <w:t>Các nội dung khác</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3</w:t>
            </w:r>
          </w:p>
        </w:tc>
        <w:tc>
          <w:tcPr>
            <w:tcW w:w="1617" w:type="pct"/>
            <w:shd w:val="clear" w:color="auto" w:fill="auto"/>
            <w:vAlign w:val="center"/>
          </w:tcPr>
          <w:p w:rsidR="00404C42" w:rsidRPr="002B2431" w:rsidRDefault="00404C42" w:rsidP="006906F3">
            <w:pPr>
              <w:rPr>
                <w:b/>
              </w:rPr>
            </w:pPr>
            <w:r w:rsidRPr="002B2431">
              <w:rPr>
                <w:b/>
              </w:rPr>
              <w:t>Sử dụng các nguồn kinh phí được cấp từ NSNN</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tiền tiết kiệm được</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tiền chậm giải ngân, quyết toán so với thời hạn được duyệt</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tiền sử dụng sai chế độ, lãng phí</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4</w:t>
            </w:r>
          </w:p>
        </w:tc>
        <w:tc>
          <w:tcPr>
            <w:tcW w:w="1617" w:type="pct"/>
            <w:shd w:val="clear" w:color="auto" w:fill="auto"/>
            <w:vAlign w:val="center"/>
          </w:tcPr>
          <w:p w:rsidR="00404C42" w:rsidRPr="002B2431" w:rsidRDefault="00404C42" w:rsidP="006906F3">
            <w:pPr>
              <w:rPr>
                <w:b/>
              </w:rPr>
            </w:pPr>
            <w:r w:rsidRPr="002B2431">
              <w:rPr>
                <w:b/>
              </w:rPr>
              <w:t>Mua sắm phương tiện</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4.1</w:t>
            </w:r>
          </w:p>
        </w:tc>
        <w:tc>
          <w:tcPr>
            <w:tcW w:w="1617" w:type="pct"/>
            <w:shd w:val="clear" w:color="auto" w:fill="auto"/>
            <w:vAlign w:val="center"/>
          </w:tcPr>
          <w:p w:rsidR="00404C42" w:rsidRPr="002B2431" w:rsidRDefault="00404C42" w:rsidP="006906F3">
            <w:r w:rsidRPr="002B2431">
              <w:t>Mua sắm, trang bị xe ô tô con</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lượng xe đầu kỳ</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lượng xe tăng trong kỳ (mua mới)</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tiền mua mới xe ô tô trong kỳ</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lượng xe giảm trong kỳ (thanh lý, chuyển nhượng)</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tiền thu hồi do thanh lý, chuyển nhượng</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r w:rsidRPr="002B2431">
              <w:t>4.2</w:t>
            </w:r>
          </w:p>
        </w:tc>
        <w:tc>
          <w:tcPr>
            <w:tcW w:w="1617" w:type="pct"/>
            <w:shd w:val="clear" w:color="auto" w:fill="auto"/>
            <w:vAlign w:val="center"/>
          </w:tcPr>
          <w:p w:rsidR="00404C42" w:rsidRPr="002B2431" w:rsidRDefault="00404C42" w:rsidP="006906F3">
            <w:r w:rsidRPr="002B2431">
              <w:t>Trang bị xe ô tô con sai tiêu chuẩn, chế độ</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lượng xe mua sắm, trang bị sai chế độ</w:t>
            </w:r>
          </w:p>
        </w:tc>
        <w:tc>
          <w:tcPr>
            <w:tcW w:w="448" w:type="pct"/>
            <w:shd w:val="clear" w:color="auto" w:fill="auto"/>
            <w:vAlign w:val="center"/>
          </w:tcPr>
          <w:p w:rsidR="00404C42" w:rsidRPr="002B2431" w:rsidRDefault="00404C42" w:rsidP="006906F3">
            <w:pPr>
              <w:jc w:val="center"/>
            </w:pPr>
            <w:r w:rsidRPr="002B2431">
              <w:t>chiếc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pPr>
              <w:rPr>
                <w:i/>
              </w:rPr>
            </w:pPr>
            <w:r w:rsidRPr="002B2431">
              <w:rPr>
                <w:i/>
              </w:rPr>
              <w:t>Số tiền mua xe trang bị sai chế độ</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5</w:t>
            </w:r>
          </w:p>
        </w:tc>
        <w:tc>
          <w:tcPr>
            <w:tcW w:w="1617" w:type="pct"/>
            <w:shd w:val="clear" w:color="auto" w:fill="auto"/>
            <w:vAlign w:val="center"/>
          </w:tcPr>
          <w:p w:rsidR="00404C42" w:rsidRPr="002B2431" w:rsidRDefault="00404C42" w:rsidP="006906F3">
            <w:pPr>
              <w:rPr>
                <w:b/>
              </w:rPr>
            </w:pPr>
            <w:r w:rsidRPr="002B2431">
              <w:rPr>
                <w:b/>
              </w:rPr>
              <w:t>Nợ phải thu khó đòi</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r w:rsidRPr="002B2431">
              <w:t>Số đầu kỳ</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r w:rsidRPr="002B2431">
              <w:t>Số cuối kỳ</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6</w:t>
            </w:r>
          </w:p>
        </w:tc>
        <w:tc>
          <w:tcPr>
            <w:tcW w:w="1617" w:type="pct"/>
            <w:shd w:val="clear" w:color="auto" w:fill="auto"/>
            <w:vAlign w:val="center"/>
          </w:tcPr>
          <w:p w:rsidR="00404C42" w:rsidRPr="002B2431" w:rsidRDefault="00404C42" w:rsidP="006906F3">
            <w:pPr>
              <w:rPr>
                <w:b/>
              </w:rPr>
            </w:pPr>
            <w:r w:rsidRPr="002B2431">
              <w:rPr>
                <w:b/>
              </w:rPr>
              <w:t>Vốn chủ sở hữu</w:t>
            </w:r>
          </w:p>
        </w:tc>
        <w:tc>
          <w:tcPr>
            <w:tcW w:w="448" w:type="pct"/>
            <w:shd w:val="clear" w:color="auto" w:fill="auto"/>
            <w:vAlign w:val="center"/>
          </w:tcPr>
          <w:p w:rsidR="00404C42" w:rsidRPr="002B2431" w:rsidRDefault="00404C42" w:rsidP="006906F3">
            <w:pPr>
              <w:jc w:val="center"/>
            </w:pP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r w:rsidRPr="002B2431">
              <w:t>Số đầu năm</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pPr>
          </w:p>
        </w:tc>
        <w:tc>
          <w:tcPr>
            <w:tcW w:w="1617" w:type="pct"/>
            <w:shd w:val="clear" w:color="auto" w:fill="auto"/>
            <w:vAlign w:val="center"/>
          </w:tcPr>
          <w:p w:rsidR="00404C42" w:rsidRPr="002B2431" w:rsidRDefault="00404C42" w:rsidP="006906F3">
            <w:r w:rsidRPr="002B2431">
              <w:t>Số cuối kỳ</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VIII</w:t>
            </w:r>
          </w:p>
        </w:tc>
        <w:tc>
          <w:tcPr>
            <w:tcW w:w="4774" w:type="pct"/>
            <w:gridSpan w:val="8"/>
            <w:shd w:val="clear" w:color="auto" w:fill="auto"/>
            <w:vAlign w:val="center"/>
          </w:tcPr>
          <w:p w:rsidR="00404C42" w:rsidRPr="002B2431" w:rsidRDefault="00404C42" w:rsidP="006906F3">
            <w:pPr>
              <w:rPr>
                <w:b/>
              </w:rPr>
            </w:pPr>
            <w:r w:rsidRPr="002B2431">
              <w:rPr>
                <w:b/>
              </w:rPr>
              <w:t>Trong hoạt động sản xuất, kinh doanh và tiêu dùng của nhân dân</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lastRenderedPageBreak/>
              <w:t>1</w:t>
            </w:r>
          </w:p>
        </w:tc>
        <w:tc>
          <w:tcPr>
            <w:tcW w:w="1617" w:type="pct"/>
            <w:shd w:val="clear" w:color="auto" w:fill="auto"/>
            <w:vAlign w:val="center"/>
          </w:tcPr>
          <w:p w:rsidR="00404C42" w:rsidRPr="002B2431" w:rsidRDefault="00404C42" w:rsidP="006906F3">
            <w:pPr>
              <w:rPr>
                <w:b/>
              </w:rPr>
            </w:pPr>
            <w:r w:rsidRPr="002B2431">
              <w:rPr>
                <w:b/>
              </w:rPr>
              <w:t>Hộ gia đình thực hiện nếp sống văn hóa, THTK, CLP</w:t>
            </w:r>
          </w:p>
        </w:tc>
        <w:tc>
          <w:tcPr>
            <w:tcW w:w="448" w:type="pct"/>
            <w:shd w:val="clear" w:color="auto" w:fill="auto"/>
            <w:vAlign w:val="center"/>
          </w:tcPr>
          <w:p w:rsidR="00404C42" w:rsidRPr="002B2431" w:rsidRDefault="00404C42" w:rsidP="006906F3">
            <w:pPr>
              <w:jc w:val="center"/>
              <w:rPr>
                <w:b/>
              </w:rPr>
            </w:pPr>
            <w:r w:rsidRPr="002B2431">
              <w:rPr>
                <w:b/>
              </w:rPr>
              <w:t>Lượt hộ</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2</w:t>
            </w:r>
          </w:p>
        </w:tc>
        <w:tc>
          <w:tcPr>
            <w:tcW w:w="1617" w:type="pct"/>
            <w:shd w:val="clear" w:color="auto" w:fill="auto"/>
            <w:vAlign w:val="center"/>
          </w:tcPr>
          <w:p w:rsidR="00404C42" w:rsidRPr="002B2431" w:rsidRDefault="00404C42" w:rsidP="006906F3">
            <w:pPr>
              <w:rPr>
                <w:b/>
              </w:rPr>
            </w:pPr>
            <w:r w:rsidRPr="002B2431">
              <w:rPr>
                <w:b/>
              </w:rPr>
              <w:t>Các vụ việc gây lãng phí được phát hiện</w:t>
            </w:r>
          </w:p>
        </w:tc>
        <w:tc>
          <w:tcPr>
            <w:tcW w:w="448" w:type="pct"/>
            <w:shd w:val="clear" w:color="auto" w:fill="auto"/>
            <w:vAlign w:val="center"/>
          </w:tcPr>
          <w:p w:rsidR="00404C42" w:rsidRPr="002B2431" w:rsidRDefault="00404C42" w:rsidP="006906F3">
            <w:pPr>
              <w:jc w:val="center"/>
              <w:rPr>
                <w:b/>
              </w:rPr>
            </w:pPr>
            <w:r w:rsidRPr="002B2431">
              <w:rPr>
                <w:b/>
              </w:rPr>
              <w:t>Vụ</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IX</w:t>
            </w:r>
          </w:p>
        </w:tc>
        <w:tc>
          <w:tcPr>
            <w:tcW w:w="4774" w:type="pct"/>
            <w:gridSpan w:val="8"/>
            <w:shd w:val="clear" w:color="auto" w:fill="auto"/>
            <w:vAlign w:val="center"/>
          </w:tcPr>
          <w:p w:rsidR="00404C42" w:rsidRPr="002B2431" w:rsidRDefault="00404C42" w:rsidP="006906F3">
            <w:pPr>
              <w:rPr>
                <w:b/>
              </w:rPr>
            </w:pPr>
            <w:r w:rsidRPr="002B2431">
              <w:rPr>
                <w:b/>
              </w:rPr>
              <w:t>Kết quả công tác thanh tra, kiểm tra, giám sát, kiểm toán về TUTK, CLP</w:t>
            </w: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1</w:t>
            </w:r>
          </w:p>
        </w:tc>
        <w:tc>
          <w:tcPr>
            <w:tcW w:w="1617" w:type="pct"/>
            <w:shd w:val="clear" w:color="auto" w:fill="auto"/>
            <w:vAlign w:val="center"/>
          </w:tcPr>
          <w:p w:rsidR="00404C42" w:rsidRPr="002B2431" w:rsidRDefault="00404C42" w:rsidP="006906F3">
            <w:pPr>
              <w:rPr>
                <w:b/>
              </w:rPr>
            </w:pPr>
            <w:r w:rsidRPr="002B2431">
              <w:rPr>
                <w:b/>
              </w:rPr>
              <w:t>Tổng số cuộc thanh tra, kiểm tra về THTK, CLP đã triển khai thực hiện</w:t>
            </w:r>
          </w:p>
        </w:tc>
        <w:tc>
          <w:tcPr>
            <w:tcW w:w="448" w:type="pct"/>
            <w:shd w:val="clear" w:color="auto" w:fill="auto"/>
            <w:vAlign w:val="center"/>
          </w:tcPr>
          <w:p w:rsidR="00404C42" w:rsidRPr="002B2431" w:rsidRDefault="00404C42" w:rsidP="006906F3">
            <w:pPr>
              <w:jc w:val="center"/>
            </w:pPr>
            <w:r w:rsidRPr="002B2431">
              <w:t>cuộc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2</w:t>
            </w:r>
          </w:p>
        </w:tc>
        <w:tc>
          <w:tcPr>
            <w:tcW w:w="1617" w:type="pct"/>
            <w:shd w:val="clear" w:color="auto" w:fill="auto"/>
            <w:vAlign w:val="center"/>
          </w:tcPr>
          <w:p w:rsidR="00404C42" w:rsidRPr="002B2431" w:rsidRDefault="00404C42" w:rsidP="006906F3">
            <w:pPr>
              <w:rPr>
                <w:b/>
              </w:rPr>
            </w:pPr>
            <w:r w:rsidRPr="002B2431">
              <w:rPr>
                <w:b/>
              </w:rPr>
              <w:t>Tổng số cuộc thanh tra, kiểm tra về THTK, CLP đã hoàn thành</w:t>
            </w:r>
          </w:p>
        </w:tc>
        <w:tc>
          <w:tcPr>
            <w:tcW w:w="448" w:type="pct"/>
            <w:shd w:val="clear" w:color="auto" w:fill="auto"/>
            <w:vAlign w:val="center"/>
          </w:tcPr>
          <w:p w:rsidR="00404C42" w:rsidRPr="002B2431" w:rsidRDefault="00404C42" w:rsidP="006906F3">
            <w:pPr>
              <w:jc w:val="center"/>
            </w:pPr>
            <w:r w:rsidRPr="002B2431">
              <w:t>cuộc</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3</w:t>
            </w:r>
          </w:p>
        </w:tc>
        <w:tc>
          <w:tcPr>
            <w:tcW w:w="1617" w:type="pct"/>
            <w:shd w:val="clear" w:color="auto" w:fill="auto"/>
            <w:vAlign w:val="center"/>
          </w:tcPr>
          <w:p w:rsidR="00404C42" w:rsidRPr="002B2431" w:rsidRDefault="00404C42" w:rsidP="006906F3">
            <w:pPr>
              <w:rPr>
                <w:b/>
              </w:rPr>
            </w:pPr>
            <w:r w:rsidRPr="002B2431">
              <w:rPr>
                <w:b/>
              </w:rPr>
              <w:t>Số cơ quan, tổ chức, đơn vị được thanh tra, kiểm tra về THTK, CLP</w:t>
            </w:r>
          </w:p>
        </w:tc>
        <w:tc>
          <w:tcPr>
            <w:tcW w:w="448" w:type="pct"/>
            <w:shd w:val="clear" w:color="auto" w:fill="auto"/>
            <w:vAlign w:val="center"/>
          </w:tcPr>
          <w:p w:rsidR="00404C42" w:rsidRPr="002B2431" w:rsidRDefault="00404C42" w:rsidP="006906F3">
            <w:pPr>
              <w:jc w:val="center"/>
            </w:pPr>
            <w:r w:rsidRPr="002B2431">
              <w:t>cơ quan/tổ chức/đơn vị</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4</w:t>
            </w:r>
          </w:p>
        </w:tc>
        <w:tc>
          <w:tcPr>
            <w:tcW w:w="1617" w:type="pct"/>
            <w:shd w:val="clear" w:color="auto" w:fill="auto"/>
            <w:vAlign w:val="center"/>
          </w:tcPr>
          <w:p w:rsidR="00404C42" w:rsidRPr="002B2431" w:rsidRDefault="00404C42" w:rsidP="006906F3">
            <w:pPr>
              <w:rPr>
                <w:b/>
              </w:rPr>
            </w:pPr>
            <w:r w:rsidRPr="002B2431">
              <w:rPr>
                <w:b/>
              </w:rPr>
              <w:t>Số cơ quan, tổ chức, đơn vị có lãng phí, vi phạm về THTK, CLP được phát hiện</w:t>
            </w:r>
          </w:p>
        </w:tc>
        <w:tc>
          <w:tcPr>
            <w:tcW w:w="448" w:type="pct"/>
            <w:shd w:val="clear" w:color="auto" w:fill="auto"/>
            <w:vAlign w:val="center"/>
          </w:tcPr>
          <w:p w:rsidR="00404C42" w:rsidRPr="002B2431" w:rsidRDefault="00404C42" w:rsidP="006906F3">
            <w:pPr>
              <w:jc w:val="center"/>
            </w:pPr>
            <w:r w:rsidRPr="002B2431">
              <w:t>cơ quan/tổ chức/đơn vị</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5</w:t>
            </w:r>
          </w:p>
        </w:tc>
        <w:tc>
          <w:tcPr>
            <w:tcW w:w="1617" w:type="pct"/>
            <w:shd w:val="clear" w:color="auto" w:fill="auto"/>
            <w:vAlign w:val="center"/>
          </w:tcPr>
          <w:p w:rsidR="00404C42" w:rsidRPr="002B2431" w:rsidRDefault="00404C42" w:rsidP="006906F3">
            <w:pPr>
              <w:rPr>
                <w:b/>
              </w:rPr>
            </w:pPr>
            <w:r w:rsidRPr="002B2431">
              <w:rPr>
                <w:b/>
              </w:rPr>
              <w:t>Tổng giá trị tiền, tài sản bị lãng phí, sử dụng sai chế độ phát hiện được qua thanh tra, kiểm tra, giám sát</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r w:rsidR="00404C42" w:rsidRPr="002B2431" w:rsidTr="006906F3">
        <w:tc>
          <w:tcPr>
            <w:tcW w:w="226" w:type="pct"/>
            <w:shd w:val="clear" w:color="auto" w:fill="auto"/>
            <w:vAlign w:val="center"/>
          </w:tcPr>
          <w:p w:rsidR="00404C42" w:rsidRPr="002B2431" w:rsidRDefault="00404C42" w:rsidP="006906F3">
            <w:pPr>
              <w:jc w:val="center"/>
              <w:rPr>
                <w:b/>
              </w:rPr>
            </w:pPr>
            <w:r w:rsidRPr="002B2431">
              <w:rPr>
                <w:b/>
              </w:rPr>
              <w:t>6</w:t>
            </w:r>
          </w:p>
        </w:tc>
        <w:tc>
          <w:tcPr>
            <w:tcW w:w="1617" w:type="pct"/>
            <w:shd w:val="clear" w:color="auto" w:fill="auto"/>
            <w:vAlign w:val="center"/>
          </w:tcPr>
          <w:p w:rsidR="00404C42" w:rsidRPr="002B2431" w:rsidRDefault="00404C42" w:rsidP="006906F3">
            <w:pPr>
              <w:rPr>
                <w:b/>
              </w:rPr>
            </w:pPr>
            <w:r w:rsidRPr="002B2431">
              <w:rPr>
                <w:b/>
              </w:rPr>
              <w:t>Tổng giá trị tiền, tài sản lãng phí, vi phạm đã xử lý, thu hồi</w:t>
            </w:r>
          </w:p>
        </w:tc>
        <w:tc>
          <w:tcPr>
            <w:tcW w:w="448" w:type="pct"/>
            <w:shd w:val="clear" w:color="auto" w:fill="auto"/>
            <w:vAlign w:val="center"/>
          </w:tcPr>
          <w:p w:rsidR="00404C42" w:rsidRPr="002B2431" w:rsidRDefault="00404C42" w:rsidP="006906F3">
            <w:pPr>
              <w:jc w:val="center"/>
            </w:pPr>
            <w:r w:rsidRPr="002B2431">
              <w:t>triệu đồng</w:t>
            </w:r>
          </w:p>
        </w:tc>
        <w:tc>
          <w:tcPr>
            <w:tcW w:w="452" w:type="pct"/>
            <w:shd w:val="clear" w:color="auto" w:fill="auto"/>
            <w:vAlign w:val="center"/>
          </w:tcPr>
          <w:p w:rsidR="00404C42" w:rsidRPr="002B2431" w:rsidRDefault="00404C42" w:rsidP="006906F3"/>
        </w:tc>
        <w:tc>
          <w:tcPr>
            <w:tcW w:w="477" w:type="pct"/>
            <w:shd w:val="clear" w:color="auto" w:fill="auto"/>
            <w:vAlign w:val="center"/>
          </w:tcPr>
          <w:p w:rsidR="00404C42" w:rsidRPr="002B2431" w:rsidRDefault="00404C42" w:rsidP="006906F3"/>
        </w:tc>
        <w:tc>
          <w:tcPr>
            <w:tcW w:w="411" w:type="pct"/>
            <w:shd w:val="clear" w:color="auto" w:fill="auto"/>
            <w:vAlign w:val="center"/>
          </w:tcPr>
          <w:p w:rsidR="00404C42" w:rsidRPr="002B2431" w:rsidRDefault="00404C42" w:rsidP="006906F3"/>
        </w:tc>
        <w:tc>
          <w:tcPr>
            <w:tcW w:w="446" w:type="pct"/>
            <w:shd w:val="clear" w:color="auto" w:fill="auto"/>
            <w:vAlign w:val="center"/>
          </w:tcPr>
          <w:p w:rsidR="00404C42" w:rsidRPr="002B2431" w:rsidRDefault="00404C42" w:rsidP="006906F3"/>
        </w:tc>
        <w:tc>
          <w:tcPr>
            <w:tcW w:w="475" w:type="pct"/>
            <w:shd w:val="clear" w:color="auto" w:fill="auto"/>
            <w:vAlign w:val="center"/>
          </w:tcPr>
          <w:p w:rsidR="00404C42" w:rsidRPr="002B2431" w:rsidRDefault="00404C42" w:rsidP="006906F3"/>
        </w:tc>
        <w:tc>
          <w:tcPr>
            <w:tcW w:w="448" w:type="pct"/>
            <w:shd w:val="clear" w:color="auto" w:fill="auto"/>
            <w:vAlign w:val="center"/>
          </w:tcPr>
          <w:p w:rsidR="00404C42" w:rsidRPr="002B2431" w:rsidRDefault="00404C42" w:rsidP="006906F3">
            <w:pPr>
              <w:jc w:val="center"/>
            </w:pPr>
          </w:p>
        </w:tc>
      </w:tr>
    </w:tbl>
    <w:p w:rsidR="00404C42" w:rsidRPr="002B2431" w:rsidRDefault="00404C42" w:rsidP="00404C42"/>
    <w:tbl>
      <w:tblPr>
        <w:tblW w:w="5000" w:type="pct"/>
        <w:tblLook w:val="01E0" w:firstRow="1" w:lastRow="1" w:firstColumn="1" w:lastColumn="1" w:noHBand="0" w:noVBand="0"/>
      </w:tblPr>
      <w:tblGrid>
        <w:gridCol w:w="6588"/>
        <w:gridCol w:w="6588"/>
      </w:tblGrid>
      <w:tr w:rsidR="00404C42" w:rsidRPr="002B2431" w:rsidTr="006906F3">
        <w:tc>
          <w:tcPr>
            <w:tcW w:w="2500" w:type="pct"/>
            <w:shd w:val="clear" w:color="auto" w:fill="auto"/>
          </w:tcPr>
          <w:p w:rsidR="00404C42" w:rsidRPr="002B2431" w:rsidRDefault="00404C42" w:rsidP="006906F3">
            <w:pPr>
              <w:jc w:val="center"/>
              <w:rPr>
                <w:b/>
              </w:rPr>
            </w:pPr>
            <w:r w:rsidRPr="002B2431">
              <w:rPr>
                <w:b/>
              </w:rPr>
              <w:t>NGƯỜI LẬP BÁO CÁO</w:t>
            </w:r>
          </w:p>
        </w:tc>
        <w:tc>
          <w:tcPr>
            <w:tcW w:w="2500" w:type="pct"/>
            <w:shd w:val="clear" w:color="auto" w:fill="auto"/>
          </w:tcPr>
          <w:p w:rsidR="00404C42" w:rsidRPr="002B2431" w:rsidRDefault="00404C42" w:rsidP="006906F3">
            <w:pPr>
              <w:jc w:val="center"/>
              <w:rPr>
                <w:i/>
              </w:rPr>
            </w:pPr>
            <w:r w:rsidRPr="002B2431">
              <w:rPr>
                <w:b/>
              </w:rPr>
              <w:t>THỦ TRƯỞNG CƠ QUAN</w:t>
            </w:r>
            <w:r w:rsidRPr="002B2431">
              <w:rPr>
                <w:b/>
              </w:rPr>
              <w:br/>
            </w:r>
            <w:r w:rsidRPr="002B2431">
              <w:rPr>
                <w:i/>
              </w:rPr>
              <w:t>(ký, ghi rõ họ tên, đóng dấu)</w:t>
            </w:r>
          </w:p>
        </w:tc>
      </w:tr>
    </w:tbl>
    <w:p w:rsidR="00404C42" w:rsidRDefault="00404C42" w:rsidP="00404C42">
      <w:pPr>
        <w:jc w:val="center"/>
        <w:rPr>
          <w:b/>
        </w:rPr>
      </w:pPr>
      <w:bookmarkStart w:id="4" w:name="chuong_pl_3"/>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Pr="00404C42" w:rsidRDefault="00404C42" w:rsidP="00404C42">
      <w:pPr>
        <w:jc w:val="center"/>
        <w:rPr>
          <w:b/>
          <w:sz w:val="28"/>
          <w:szCs w:val="28"/>
        </w:rPr>
      </w:pPr>
      <w:r w:rsidRPr="00404C42">
        <w:rPr>
          <w:b/>
          <w:sz w:val="28"/>
          <w:szCs w:val="28"/>
        </w:rPr>
        <w:lastRenderedPageBreak/>
        <w:t>Phụ lục số 03</w:t>
      </w:r>
      <w:bookmarkEnd w:id="4"/>
    </w:p>
    <w:p w:rsidR="00404C42" w:rsidRPr="00404C42" w:rsidRDefault="00404C42" w:rsidP="00404C42">
      <w:pPr>
        <w:rPr>
          <w:b/>
          <w:sz w:val="28"/>
          <w:szCs w:val="28"/>
        </w:rPr>
      </w:pPr>
      <w:r w:rsidRPr="00404C42">
        <w:rPr>
          <w:b/>
          <w:sz w:val="28"/>
          <w:szCs w:val="28"/>
        </w:rPr>
        <w:t>Tên doanh nghiệp</w:t>
      </w:r>
    </w:p>
    <w:p w:rsidR="00404C42" w:rsidRPr="00404C42" w:rsidRDefault="00404C42" w:rsidP="00404C42">
      <w:pPr>
        <w:jc w:val="center"/>
        <w:rPr>
          <w:b/>
          <w:sz w:val="28"/>
          <w:szCs w:val="28"/>
        </w:rPr>
      </w:pPr>
      <w:bookmarkStart w:id="5" w:name="chuong_pl_3_name"/>
      <w:r w:rsidRPr="00404C42">
        <w:rPr>
          <w:b/>
          <w:sz w:val="28"/>
          <w:szCs w:val="28"/>
        </w:rPr>
        <w:t>KẾT QUẢ THỰC HÀNH TIẾT KIỆM, CHỐNG LÃNG PHÍ</w:t>
      </w:r>
      <w:bookmarkEnd w:id="5"/>
    </w:p>
    <w:p w:rsidR="00404C42" w:rsidRPr="00404C42" w:rsidRDefault="00404C42" w:rsidP="00404C42">
      <w:pPr>
        <w:jc w:val="center"/>
        <w:rPr>
          <w:b/>
          <w:sz w:val="28"/>
          <w:szCs w:val="28"/>
        </w:rPr>
      </w:pPr>
      <w:r w:rsidRPr="00404C42">
        <w:rPr>
          <w:b/>
          <w:sz w:val="28"/>
          <w:szCs w:val="28"/>
        </w:rPr>
        <w:t>Năm 2020</w:t>
      </w:r>
    </w:p>
    <w:p w:rsidR="00404C42" w:rsidRPr="00404C42" w:rsidRDefault="00404C42" w:rsidP="00404C42">
      <w:pPr>
        <w:jc w:val="center"/>
        <w:rPr>
          <w:i/>
          <w:sz w:val="28"/>
          <w:szCs w:val="28"/>
        </w:rPr>
      </w:pPr>
      <w:r w:rsidRPr="00404C42">
        <w:rPr>
          <w:i/>
          <w:sz w:val="28"/>
          <w:szCs w:val="28"/>
        </w:rPr>
        <w:t xml:space="preserve">(Ban hành kèm </w:t>
      </w:r>
      <w:proofErr w:type="gramStart"/>
      <w:r w:rsidRPr="00404C42">
        <w:rPr>
          <w:i/>
          <w:sz w:val="28"/>
          <w:szCs w:val="28"/>
        </w:rPr>
        <w:t>theo</w:t>
      </w:r>
      <w:proofErr w:type="gramEnd"/>
      <w:r w:rsidRPr="00404C42">
        <w:rPr>
          <w:i/>
          <w:sz w:val="28"/>
          <w:szCs w:val="28"/>
        </w:rPr>
        <w:t xml:space="preserve"> Công văn số        STC-QLNS ngày 01/2020 của Sở Tài chính)</w:t>
      </w:r>
    </w:p>
    <w:p w:rsidR="00404C42" w:rsidRPr="002B2431" w:rsidRDefault="00404C42" w:rsidP="00404C42">
      <w:pPr>
        <w:jc w:val="cente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4"/>
        <w:gridCol w:w="5002"/>
        <w:gridCol w:w="931"/>
        <w:gridCol w:w="998"/>
        <w:gridCol w:w="1094"/>
        <w:gridCol w:w="983"/>
        <w:gridCol w:w="1138"/>
        <w:gridCol w:w="1219"/>
        <w:gridCol w:w="1017"/>
      </w:tblGrid>
      <w:tr w:rsidR="00404C42" w:rsidRPr="002B2431" w:rsidTr="006906F3">
        <w:tc>
          <w:tcPr>
            <w:tcW w:w="225" w:type="pct"/>
            <w:vMerge w:val="restart"/>
            <w:shd w:val="clear" w:color="auto" w:fill="auto"/>
            <w:vAlign w:val="center"/>
          </w:tcPr>
          <w:p w:rsidR="00404C42" w:rsidRPr="002B2431" w:rsidRDefault="00404C42" w:rsidP="006906F3">
            <w:pPr>
              <w:jc w:val="center"/>
              <w:rPr>
                <w:b/>
              </w:rPr>
            </w:pPr>
            <w:r w:rsidRPr="002B2431">
              <w:rPr>
                <w:b/>
              </w:rPr>
              <w:t>STT</w:t>
            </w:r>
          </w:p>
        </w:tc>
        <w:tc>
          <w:tcPr>
            <w:tcW w:w="1929" w:type="pct"/>
            <w:vMerge w:val="restart"/>
            <w:shd w:val="clear" w:color="auto" w:fill="auto"/>
            <w:vAlign w:val="center"/>
          </w:tcPr>
          <w:p w:rsidR="00404C42" w:rsidRPr="002B2431" w:rsidRDefault="00404C42" w:rsidP="006906F3">
            <w:pPr>
              <w:jc w:val="center"/>
              <w:rPr>
                <w:b/>
              </w:rPr>
            </w:pPr>
            <w:r w:rsidRPr="002B2431">
              <w:rPr>
                <w:b/>
              </w:rPr>
              <w:t>Nội dung</w:t>
            </w:r>
          </w:p>
        </w:tc>
        <w:tc>
          <w:tcPr>
            <w:tcW w:w="359" w:type="pct"/>
            <w:vMerge w:val="restart"/>
            <w:shd w:val="clear" w:color="auto" w:fill="auto"/>
            <w:vAlign w:val="center"/>
          </w:tcPr>
          <w:p w:rsidR="00404C42" w:rsidRPr="002B2431" w:rsidRDefault="00404C42" w:rsidP="006906F3">
            <w:pPr>
              <w:jc w:val="center"/>
              <w:rPr>
                <w:b/>
              </w:rPr>
            </w:pPr>
            <w:r w:rsidRPr="002B2431">
              <w:rPr>
                <w:b/>
              </w:rPr>
              <w:t>Đơn vị tính</w:t>
            </w:r>
          </w:p>
        </w:tc>
        <w:tc>
          <w:tcPr>
            <w:tcW w:w="385" w:type="pct"/>
            <w:vMerge w:val="restart"/>
            <w:shd w:val="clear" w:color="auto" w:fill="auto"/>
            <w:vAlign w:val="center"/>
          </w:tcPr>
          <w:p w:rsidR="00404C42" w:rsidRPr="002B2431" w:rsidRDefault="00404C42" w:rsidP="006906F3">
            <w:pPr>
              <w:jc w:val="center"/>
              <w:rPr>
                <w:b/>
              </w:rPr>
            </w:pPr>
            <w:r>
              <w:rPr>
                <w:b/>
              </w:rPr>
              <w:t>Năm 2019</w:t>
            </w:r>
          </w:p>
        </w:tc>
        <w:tc>
          <w:tcPr>
            <w:tcW w:w="422" w:type="pct"/>
            <w:vMerge w:val="restart"/>
            <w:shd w:val="clear" w:color="auto" w:fill="auto"/>
            <w:vAlign w:val="center"/>
          </w:tcPr>
          <w:p w:rsidR="00404C42" w:rsidRPr="002B2431" w:rsidRDefault="00404C42" w:rsidP="00404C42">
            <w:pPr>
              <w:jc w:val="center"/>
              <w:rPr>
                <w:b/>
              </w:rPr>
            </w:pPr>
            <w:r w:rsidRPr="002B2431">
              <w:rPr>
                <w:b/>
              </w:rPr>
              <w:t xml:space="preserve">Kế hoạch </w:t>
            </w:r>
            <w:r>
              <w:rPr>
                <w:b/>
              </w:rPr>
              <w:t>năm 2020</w:t>
            </w:r>
          </w:p>
        </w:tc>
        <w:tc>
          <w:tcPr>
            <w:tcW w:w="379" w:type="pct"/>
            <w:vMerge w:val="restart"/>
            <w:shd w:val="clear" w:color="auto" w:fill="auto"/>
            <w:vAlign w:val="center"/>
          </w:tcPr>
          <w:p w:rsidR="00404C42" w:rsidRPr="002B2431" w:rsidRDefault="00404C42" w:rsidP="006906F3">
            <w:pPr>
              <w:jc w:val="center"/>
              <w:rPr>
                <w:b/>
              </w:rPr>
            </w:pPr>
            <w:r>
              <w:rPr>
                <w:b/>
              </w:rPr>
              <w:t>Thực hiện năm 2020</w:t>
            </w:r>
          </w:p>
        </w:tc>
        <w:tc>
          <w:tcPr>
            <w:tcW w:w="909" w:type="pct"/>
            <w:gridSpan w:val="2"/>
            <w:shd w:val="clear" w:color="auto" w:fill="auto"/>
            <w:vAlign w:val="center"/>
          </w:tcPr>
          <w:p w:rsidR="00404C42" w:rsidRPr="002B2431" w:rsidRDefault="00404C42" w:rsidP="00404C42">
            <w:pPr>
              <w:jc w:val="center"/>
              <w:rPr>
                <w:b/>
              </w:rPr>
            </w:pPr>
            <w:r w:rsidRPr="002B2431">
              <w:rPr>
                <w:b/>
              </w:rPr>
              <w:t xml:space="preserve">So sánh </w:t>
            </w:r>
          </w:p>
        </w:tc>
        <w:tc>
          <w:tcPr>
            <w:tcW w:w="392" w:type="pct"/>
            <w:vMerge w:val="restart"/>
            <w:shd w:val="clear" w:color="auto" w:fill="auto"/>
            <w:vAlign w:val="center"/>
          </w:tcPr>
          <w:p w:rsidR="00404C42" w:rsidRPr="002B2431" w:rsidRDefault="00404C42" w:rsidP="006906F3">
            <w:pPr>
              <w:jc w:val="center"/>
              <w:rPr>
                <w:b/>
              </w:rPr>
            </w:pPr>
            <w:r w:rsidRPr="002B2431">
              <w:rPr>
                <w:b/>
              </w:rPr>
              <w:t>Ghi chú</w:t>
            </w:r>
          </w:p>
        </w:tc>
      </w:tr>
      <w:tr w:rsidR="00404C42" w:rsidRPr="002B2431" w:rsidTr="006906F3">
        <w:tc>
          <w:tcPr>
            <w:tcW w:w="225" w:type="pct"/>
            <w:vMerge/>
            <w:shd w:val="clear" w:color="auto" w:fill="auto"/>
            <w:vAlign w:val="center"/>
          </w:tcPr>
          <w:p w:rsidR="00404C42" w:rsidRPr="002B2431" w:rsidRDefault="00404C42" w:rsidP="006906F3">
            <w:pPr>
              <w:jc w:val="center"/>
              <w:rPr>
                <w:b/>
              </w:rPr>
            </w:pPr>
          </w:p>
        </w:tc>
        <w:tc>
          <w:tcPr>
            <w:tcW w:w="1929" w:type="pct"/>
            <w:vMerge/>
            <w:shd w:val="clear" w:color="auto" w:fill="auto"/>
            <w:vAlign w:val="center"/>
          </w:tcPr>
          <w:p w:rsidR="00404C42" w:rsidRPr="002B2431" w:rsidRDefault="00404C42" w:rsidP="006906F3">
            <w:pPr>
              <w:jc w:val="center"/>
              <w:rPr>
                <w:b/>
              </w:rPr>
            </w:pPr>
          </w:p>
        </w:tc>
        <w:tc>
          <w:tcPr>
            <w:tcW w:w="359" w:type="pct"/>
            <w:vMerge/>
            <w:shd w:val="clear" w:color="auto" w:fill="auto"/>
            <w:vAlign w:val="center"/>
          </w:tcPr>
          <w:p w:rsidR="00404C42" w:rsidRPr="002B2431" w:rsidRDefault="00404C42" w:rsidP="006906F3">
            <w:pPr>
              <w:jc w:val="center"/>
              <w:rPr>
                <w:b/>
              </w:rPr>
            </w:pPr>
          </w:p>
        </w:tc>
        <w:tc>
          <w:tcPr>
            <w:tcW w:w="385" w:type="pct"/>
            <w:vMerge/>
            <w:shd w:val="clear" w:color="auto" w:fill="auto"/>
            <w:vAlign w:val="center"/>
          </w:tcPr>
          <w:p w:rsidR="00404C42" w:rsidRPr="002B2431" w:rsidRDefault="00404C42" w:rsidP="006906F3">
            <w:pPr>
              <w:jc w:val="center"/>
              <w:rPr>
                <w:b/>
              </w:rPr>
            </w:pPr>
          </w:p>
        </w:tc>
        <w:tc>
          <w:tcPr>
            <w:tcW w:w="422" w:type="pct"/>
            <w:vMerge/>
            <w:shd w:val="clear" w:color="auto" w:fill="auto"/>
            <w:vAlign w:val="center"/>
          </w:tcPr>
          <w:p w:rsidR="00404C42" w:rsidRPr="002B2431" w:rsidRDefault="00404C42" w:rsidP="006906F3">
            <w:pPr>
              <w:jc w:val="center"/>
              <w:rPr>
                <w:b/>
              </w:rPr>
            </w:pPr>
          </w:p>
        </w:tc>
        <w:tc>
          <w:tcPr>
            <w:tcW w:w="379" w:type="pct"/>
            <w:vMerge/>
            <w:shd w:val="clear" w:color="auto" w:fill="auto"/>
            <w:vAlign w:val="center"/>
          </w:tcPr>
          <w:p w:rsidR="00404C42" w:rsidRPr="002B2431" w:rsidRDefault="00404C42" w:rsidP="006906F3">
            <w:pPr>
              <w:jc w:val="center"/>
              <w:rPr>
                <w:b/>
              </w:rPr>
            </w:pPr>
          </w:p>
        </w:tc>
        <w:tc>
          <w:tcPr>
            <w:tcW w:w="439" w:type="pct"/>
            <w:shd w:val="clear" w:color="auto" w:fill="auto"/>
            <w:vAlign w:val="center"/>
          </w:tcPr>
          <w:p w:rsidR="00404C42" w:rsidRDefault="00404C42" w:rsidP="00404C42">
            <w:pPr>
              <w:jc w:val="center"/>
              <w:rPr>
                <w:b/>
              </w:rPr>
            </w:pPr>
            <w:r w:rsidRPr="002B2431">
              <w:rPr>
                <w:b/>
              </w:rPr>
              <w:t xml:space="preserve">So sánh </w:t>
            </w:r>
            <w:r>
              <w:rPr>
                <w:b/>
              </w:rPr>
              <w:t>năm 2019</w:t>
            </w:r>
          </w:p>
          <w:p w:rsidR="00404C42" w:rsidRPr="002B2431" w:rsidRDefault="00404C42" w:rsidP="00404C42">
            <w:pPr>
              <w:jc w:val="center"/>
              <w:rPr>
                <w:b/>
              </w:rPr>
            </w:pPr>
          </w:p>
        </w:tc>
        <w:tc>
          <w:tcPr>
            <w:tcW w:w="470" w:type="pct"/>
            <w:shd w:val="clear" w:color="auto" w:fill="auto"/>
            <w:vAlign w:val="center"/>
          </w:tcPr>
          <w:p w:rsidR="00404C42" w:rsidRDefault="00404C42" w:rsidP="00404C42">
            <w:pPr>
              <w:jc w:val="center"/>
              <w:rPr>
                <w:b/>
              </w:rPr>
            </w:pPr>
            <w:r w:rsidRPr="002B2431">
              <w:rPr>
                <w:b/>
              </w:rPr>
              <w:t>So sánh</w:t>
            </w:r>
            <w:r>
              <w:rPr>
                <w:b/>
              </w:rPr>
              <w:t xml:space="preserve"> </w:t>
            </w:r>
            <w:r w:rsidRPr="002B2431">
              <w:rPr>
                <w:b/>
              </w:rPr>
              <w:t>kế hoạch</w:t>
            </w:r>
            <w:r>
              <w:rPr>
                <w:b/>
              </w:rPr>
              <w:t xml:space="preserve"> năm 2020</w:t>
            </w:r>
          </w:p>
          <w:p w:rsidR="00404C42" w:rsidRPr="002B2431" w:rsidRDefault="00404C42" w:rsidP="00404C42">
            <w:pPr>
              <w:jc w:val="center"/>
              <w:rPr>
                <w:b/>
              </w:rPr>
            </w:pPr>
          </w:p>
        </w:tc>
        <w:tc>
          <w:tcPr>
            <w:tcW w:w="392" w:type="pct"/>
            <w:vMerge/>
            <w:shd w:val="clear" w:color="auto" w:fill="auto"/>
            <w:vAlign w:val="center"/>
          </w:tcPr>
          <w:p w:rsidR="00404C42" w:rsidRPr="002B2431" w:rsidRDefault="00404C42" w:rsidP="006906F3">
            <w:pPr>
              <w:jc w:val="center"/>
              <w:rPr>
                <w:b/>
              </w:rPr>
            </w:pPr>
          </w:p>
        </w:tc>
      </w:tr>
      <w:tr w:rsidR="00404C42" w:rsidRPr="002B2431" w:rsidTr="006906F3">
        <w:tc>
          <w:tcPr>
            <w:tcW w:w="225" w:type="pct"/>
            <w:shd w:val="clear" w:color="auto" w:fill="auto"/>
            <w:vAlign w:val="center"/>
          </w:tcPr>
          <w:p w:rsidR="00404C42" w:rsidRPr="002B2431" w:rsidRDefault="00404C42" w:rsidP="006906F3">
            <w:pPr>
              <w:jc w:val="center"/>
              <w:rPr>
                <w:b/>
              </w:rPr>
            </w:pPr>
            <w:r w:rsidRPr="002B2431">
              <w:rPr>
                <w:b/>
              </w:rPr>
              <w:t>1</w:t>
            </w:r>
          </w:p>
        </w:tc>
        <w:tc>
          <w:tcPr>
            <w:tcW w:w="1929" w:type="pct"/>
            <w:shd w:val="clear" w:color="auto" w:fill="auto"/>
            <w:vAlign w:val="center"/>
          </w:tcPr>
          <w:p w:rsidR="00404C42" w:rsidRPr="002B2431" w:rsidRDefault="00404C42" w:rsidP="006906F3">
            <w:pPr>
              <w:jc w:val="center"/>
              <w:rPr>
                <w:b/>
              </w:rPr>
            </w:pPr>
            <w:r w:rsidRPr="002B2431">
              <w:rPr>
                <w:b/>
              </w:rPr>
              <w:t>2</w:t>
            </w:r>
          </w:p>
        </w:tc>
        <w:tc>
          <w:tcPr>
            <w:tcW w:w="359" w:type="pct"/>
            <w:shd w:val="clear" w:color="auto" w:fill="auto"/>
            <w:vAlign w:val="center"/>
          </w:tcPr>
          <w:p w:rsidR="00404C42" w:rsidRPr="002B2431" w:rsidRDefault="00404C42" w:rsidP="006906F3">
            <w:pPr>
              <w:jc w:val="center"/>
              <w:rPr>
                <w:b/>
              </w:rPr>
            </w:pPr>
            <w:r w:rsidRPr="002B2431">
              <w:rPr>
                <w:b/>
              </w:rPr>
              <w:t>3</w:t>
            </w:r>
          </w:p>
        </w:tc>
        <w:tc>
          <w:tcPr>
            <w:tcW w:w="385" w:type="pct"/>
            <w:shd w:val="clear" w:color="auto" w:fill="auto"/>
            <w:vAlign w:val="center"/>
          </w:tcPr>
          <w:p w:rsidR="00404C42" w:rsidRPr="002B2431" w:rsidRDefault="00404C42" w:rsidP="006906F3">
            <w:pPr>
              <w:jc w:val="center"/>
              <w:rPr>
                <w:b/>
              </w:rPr>
            </w:pPr>
            <w:r w:rsidRPr="002B2431">
              <w:rPr>
                <w:b/>
              </w:rPr>
              <w:t>4</w:t>
            </w:r>
          </w:p>
        </w:tc>
        <w:tc>
          <w:tcPr>
            <w:tcW w:w="422" w:type="pct"/>
            <w:shd w:val="clear" w:color="auto" w:fill="auto"/>
            <w:vAlign w:val="center"/>
          </w:tcPr>
          <w:p w:rsidR="00404C42" w:rsidRPr="002B2431" w:rsidRDefault="00404C42" w:rsidP="006906F3">
            <w:pPr>
              <w:jc w:val="center"/>
              <w:rPr>
                <w:b/>
              </w:rPr>
            </w:pPr>
            <w:r w:rsidRPr="002B2431">
              <w:rPr>
                <w:b/>
              </w:rPr>
              <w:t>5</w:t>
            </w:r>
          </w:p>
        </w:tc>
        <w:tc>
          <w:tcPr>
            <w:tcW w:w="379" w:type="pct"/>
            <w:shd w:val="clear" w:color="auto" w:fill="auto"/>
            <w:vAlign w:val="center"/>
          </w:tcPr>
          <w:p w:rsidR="00404C42" w:rsidRPr="002B2431" w:rsidRDefault="00404C42" w:rsidP="006906F3">
            <w:pPr>
              <w:jc w:val="center"/>
              <w:rPr>
                <w:b/>
              </w:rPr>
            </w:pPr>
            <w:r w:rsidRPr="002B2431">
              <w:rPr>
                <w:b/>
              </w:rPr>
              <w:t>6</w:t>
            </w:r>
          </w:p>
        </w:tc>
        <w:tc>
          <w:tcPr>
            <w:tcW w:w="439" w:type="pct"/>
            <w:shd w:val="clear" w:color="auto" w:fill="auto"/>
            <w:vAlign w:val="center"/>
          </w:tcPr>
          <w:p w:rsidR="00404C42" w:rsidRPr="002B2431" w:rsidRDefault="00404C42" w:rsidP="006906F3">
            <w:pPr>
              <w:jc w:val="center"/>
              <w:rPr>
                <w:b/>
              </w:rPr>
            </w:pPr>
            <w:r w:rsidRPr="002B2431">
              <w:rPr>
                <w:b/>
              </w:rPr>
              <w:t>7=6/4(%)</w:t>
            </w:r>
          </w:p>
        </w:tc>
        <w:tc>
          <w:tcPr>
            <w:tcW w:w="470" w:type="pct"/>
            <w:shd w:val="clear" w:color="auto" w:fill="auto"/>
            <w:vAlign w:val="center"/>
          </w:tcPr>
          <w:p w:rsidR="00404C42" w:rsidRPr="002B2431" w:rsidRDefault="00404C42" w:rsidP="006906F3">
            <w:pPr>
              <w:jc w:val="center"/>
              <w:rPr>
                <w:b/>
              </w:rPr>
            </w:pPr>
            <w:r w:rsidRPr="002B2431">
              <w:rPr>
                <w:b/>
              </w:rPr>
              <w:t>8=6/5(%)</w:t>
            </w:r>
          </w:p>
        </w:tc>
        <w:tc>
          <w:tcPr>
            <w:tcW w:w="392" w:type="pct"/>
            <w:shd w:val="clear" w:color="auto" w:fill="auto"/>
            <w:vAlign w:val="center"/>
          </w:tcPr>
          <w:p w:rsidR="00404C42" w:rsidRPr="002B2431" w:rsidRDefault="00404C42" w:rsidP="006906F3">
            <w:pPr>
              <w:jc w:val="center"/>
              <w:rPr>
                <w:b/>
              </w:rPr>
            </w:pPr>
            <w:r w:rsidRPr="002B2431">
              <w:rPr>
                <w:b/>
              </w:rPr>
              <w:t>9</w:t>
            </w:r>
          </w:p>
        </w:tc>
      </w:tr>
      <w:tr w:rsidR="00404C42" w:rsidRPr="002B2431" w:rsidTr="006906F3">
        <w:tc>
          <w:tcPr>
            <w:tcW w:w="225" w:type="pct"/>
            <w:shd w:val="clear" w:color="auto" w:fill="auto"/>
            <w:vAlign w:val="center"/>
          </w:tcPr>
          <w:p w:rsidR="00404C42" w:rsidRPr="002B2431" w:rsidRDefault="00404C42" w:rsidP="006906F3">
            <w:pPr>
              <w:jc w:val="center"/>
              <w:rPr>
                <w:b/>
              </w:rPr>
            </w:pPr>
            <w:r w:rsidRPr="002B2431">
              <w:rPr>
                <w:b/>
              </w:rPr>
              <w:t>I</w:t>
            </w:r>
          </w:p>
        </w:tc>
        <w:tc>
          <w:tcPr>
            <w:tcW w:w="4775" w:type="pct"/>
            <w:gridSpan w:val="8"/>
            <w:shd w:val="clear" w:color="auto" w:fill="auto"/>
            <w:vAlign w:val="center"/>
          </w:tcPr>
          <w:p w:rsidR="00404C42" w:rsidRPr="002B2431" w:rsidRDefault="00404C42" w:rsidP="006906F3">
            <w:pPr>
              <w:rPr>
                <w:b/>
              </w:rPr>
            </w:pPr>
            <w:r w:rsidRPr="002B2431">
              <w:rPr>
                <w:b/>
              </w:rPr>
              <w:t>Tiết kiệm chi phí, giá thành sản xuất kinh doanh</w:t>
            </w:r>
          </w:p>
        </w:tc>
      </w:tr>
      <w:tr w:rsidR="00404C42" w:rsidRPr="002B2431" w:rsidTr="006906F3">
        <w:tc>
          <w:tcPr>
            <w:tcW w:w="225" w:type="pct"/>
            <w:shd w:val="clear" w:color="auto" w:fill="auto"/>
            <w:vAlign w:val="center"/>
          </w:tcPr>
          <w:p w:rsidR="00404C42" w:rsidRPr="002B2431" w:rsidRDefault="00404C42" w:rsidP="006906F3">
            <w:pPr>
              <w:jc w:val="center"/>
            </w:pPr>
            <w:r w:rsidRPr="002B2431">
              <w:t>1</w:t>
            </w:r>
          </w:p>
        </w:tc>
        <w:tc>
          <w:tcPr>
            <w:tcW w:w="1929" w:type="pct"/>
            <w:shd w:val="clear" w:color="auto" w:fill="auto"/>
            <w:vAlign w:val="center"/>
          </w:tcPr>
          <w:p w:rsidR="00404C42" w:rsidRPr="002B2431" w:rsidRDefault="00404C42" w:rsidP="006906F3">
            <w:r w:rsidRPr="002B2431">
              <w:t>Tiết kiệm nguyên, vật liệu</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w:t>
            </w:r>
          </w:p>
        </w:tc>
        <w:tc>
          <w:tcPr>
            <w:tcW w:w="1929" w:type="pct"/>
            <w:shd w:val="clear" w:color="auto" w:fill="auto"/>
            <w:vAlign w:val="center"/>
          </w:tcPr>
          <w:p w:rsidR="00404C42" w:rsidRPr="002B2431" w:rsidRDefault="00404C42" w:rsidP="006906F3">
            <w:r w:rsidRPr="002B2431">
              <w:t>Tiết kiệm nhiên liệu, năng lượng</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2.1</w:t>
            </w:r>
          </w:p>
        </w:tc>
        <w:tc>
          <w:tcPr>
            <w:tcW w:w="1929" w:type="pct"/>
            <w:shd w:val="clear" w:color="auto" w:fill="auto"/>
            <w:vAlign w:val="center"/>
          </w:tcPr>
          <w:p w:rsidR="00404C42" w:rsidRPr="002B2431" w:rsidRDefault="00404C42" w:rsidP="006906F3">
            <w:pPr>
              <w:rPr>
                <w:i/>
              </w:rPr>
            </w:pPr>
            <w:r w:rsidRPr="002B2431">
              <w:rPr>
                <w:i/>
              </w:rPr>
              <w:t>Tiết kiệm điện</w:t>
            </w:r>
          </w:p>
        </w:tc>
        <w:tc>
          <w:tcPr>
            <w:tcW w:w="359" w:type="pct"/>
            <w:shd w:val="clear" w:color="auto" w:fill="auto"/>
            <w:vAlign w:val="center"/>
          </w:tcPr>
          <w:p w:rsidR="00404C42" w:rsidRPr="002B2431" w:rsidRDefault="00404C42" w:rsidP="006906F3">
            <w:pPr>
              <w:jc w:val="center"/>
            </w:pPr>
            <w:r w:rsidRPr="002B2431">
              <w:t>Kw/h</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2.2</w:t>
            </w:r>
          </w:p>
        </w:tc>
        <w:tc>
          <w:tcPr>
            <w:tcW w:w="1929" w:type="pct"/>
            <w:shd w:val="clear" w:color="auto" w:fill="auto"/>
            <w:vAlign w:val="center"/>
          </w:tcPr>
          <w:p w:rsidR="00404C42" w:rsidRPr="002B2431" w:rsidRDefault="00404C42" w:rsidP="006906F3">
            <w:pPr>
              <w:rPr>
                <w:i/>
              </w:rPr>
            </w:pPr>
            <w:r w:rsidRPr="002B2431">
              <w:rPr>
                <w:i/>
              </w:rPr>
              <w:t>Tiết kiệm xăng, dầu</w:t>
            </w:r>
          </w:p>
        </w:tc>
        <w:tc>
          <w:tcPr>
            <w:tcW w:w="359" w:type="pct"/>
            <w:shd w:val="clear" w:color="auto" w:fill="auto"/>
            <w:vAlign w:val="center"/>
          </w:tcPr>
          <w:p w:rsidR="00404C42" w:rsidRPr="002B2431" w:rsidRDefault="00404C42" w:rsidP="006906F3">
            <w:pPr>
              <w:jc w:val="center"/>
            </w:pPr>
            <w:r w:rsidRPr="002B2431">
              <w:t>Tấn (lít)</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3</w:t>
            </w:r>
          </w:p>
        </w:tc>
        <w:tc>
          <w:tcPr>
            <w:tcW w:w="1929" w:type="pct"/>
            <w:shd w:val="clear" w:color="auto" w:fill="auto"/>
            <w:vAlign w:val="center"/>
          </w:tcPr>
          <w:p w:rsidR="00404C42" w:rsidRPr="002B2431" w:rsidRDefault="00404C42" w:rsidP="006906F3">
            <w:r w:rsidRPr="002B2431">
              <w:t>Tiết kiệm chi phí quản lý</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4</w:t>
            </w:r>
          </w:p>
        </w:tc>
        <w:tc>
          <w:tcPr>
            <w:tcW w:w="1929" w:type="pct"/>
            <w:shd w:val="clear" w:color="auto" w:fill="auto"/>
            <w:vAlign w:val="center"/>
          </w:tcPr>
          <w:p w:rsidR="00404C42" w:rsidRPr="002B2431" w:rsidRDefault="00404C42" w:rsidP="006906F3">
            <w:r w:rsidRPr="002B2431">
              <w:t>Tiết kiệm do áp dụng khoa học, công nghệ, sáng kiến, cải tiến kỹ thuật</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5</w:t>
            </w:r>
          </w:p>
        </w:tc>
        <w:tc>
          <w:tcPr>
            <w:tcW w:w="1929" w:type="pct"/>
            <w:shd w:val="clear" w:color="auto" w:fill="auto"/>
            <w:vAlign w:val="center"/>
          </w:tcPr>
          <w:p w:rsidR="00404C42" w:rsidRPr="002B2431" w:rsidRDefault="00404C42" w:rsidP="006906F3">
            <w:r w:rsidRPr="002B2431">
              <w:t>Chi phí tiết giảm đã đăng ký</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6</w:t>
            </w:r>
          </w:p>
        </w:tc>
        <w:tc>
          <w:tcPr>
            <w:tcW w:w="1929" w:type="pct"/>
            <w:shd w:val="clear" w:color="auto" w:fill="auto"/>
            <w:vAlign w:val="center"/>
          </w:tcPr>
          <w:p w:rsidR="00404C42" w:rsidRPr="002B2431" w:rsidRDefault="00404C42" w:rsidP="006906F3">
            <w:r w:rsidRPr="002B2431">
              <w:t>Chi phí tiết giảm đã thực hiện</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rPr>
                <w:b/>
              </w:rPr>
            </w:pPr>
            <w:r w:rsidRPr="002B2431">
              <w:rPr>
                <w:b/>
              </w:rPr>
              <w:t>II</w:t>
            </w:r>
          </w:p>
        </w:tc>
        <w:tc>
          <w:tcPr>
            <w:tcW w:w="4775" w:type="pct"/>
            <w:gridSpan w:val="8"/>
            <w:shd w:val="clear" w:color="auto" w:fill="auto"/>
            <w:vAlign w:val="center"/>
          </w:tcPr>
          <w:p w:rsidR="00404C42" w:rsidRPr="002B2431" w:rsidRDefault="00404C42" w:rsidP="006906F3">
            <w:r w:rsidRPr="002B2431">
              <w:rPr>
                <w:b/>
              </w:rPr>
              <w:t>Quản lý đầu tư xây dựng</w:t>
            </w:r>
          </w:p>
        </w:tc>
      </w:tr>
      <w:tr w:rsidR="00404C42" w:rsidRPr="002B2431" w:rsidTr="006906F3">
        <w:tc>
          <w:tcPr>
            <w:tcW w:w="225" w:type="pct"/>
            <w:shd w:val="clear" w:color="auto" w:fill="auto"/>
            <w:vAlign w:val="center"/>
          </w:tcPr>
          <w:p w:rsidR="00404C42" w:rsidRPr="002B2431" w:rsidRDefault="00404C42" w:rsidP="006906F3">
            <w:pPr>
              <w:jc w:val="center"/>
            </w:pPr>
            <w:r w:rsidRPr="002B2431">
              <w:t>1</w:t>
            </w:r>
          </w:p>
        </w:tc>
        <w:tc>
          <w:tcPr>
            <w:tcW w:w="1929" w:type="pct"/>
            <w:shd w:val="clear" w:color="auto" w:fill="auto"/>
            <w:vAlign w:val="center"/>
          </w:tcPr>
          <w:p w:rsidR="00404C42" w:rsidRPr="002B2431" w:rsidRDefault="00404C42" w:rsidP="006906F3">
            <w:r w:rsidRPr="002B2431">
              <w:t>Tổng số dự án đầu tư, xây dựng đang thực hiện</w:t>
            </w:r>
          </w:p>
        </w:tc>
        <w:tc>
          <w:tcPr>
            <w:tcW w:w="359" w:type="pct"/>
            <w:shd w:val="clear" w:color="auto" w:fill="auto"/>
            <w:vAlign w:val="center"/>
          </w:tcPr>
          <w:p w:rsidR="00404C42" w:rsidRPr="002B2431" w:rsidRDefault="00404C42" w:rsidP="006906F3">
            <w:pPr>
              <w:jc w:val="center"/>
            </w:pPr>
            <w:r w:rsidRPr="002B2431">
              <w:t>dự án</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w:t>
            </w:r>
          </w:p>
        </w:tc>
        <w:tc>
          <w:tcPr>
            <w:tcW w:w="1929" w:type="pct"/>
            <w:shd w:val="clear" w:color="auto" w:fill="auto"/>
            <w:vAlign w:val="center"/>
          </w:tcPr>
          <w:p w:rsidR="00404C42" w:rsidRPr="002B2431" w:rsidRDefault="00404C42" w:rsidP="006906F3">
            <w:r w:rsidRPr="002B2431">
              <w:t>Số lượng dự án thực hiện đúng tiến độ, có hiệu quả</w:t>
            </w:r>
          </w:p>
        </w:tc>
        <w:tc>
          <w:tcPr>
            <w:tcW w:w="359" w:type="pct"/>
            <w:shd w:val="clear" w:color="auto" w:fill="auto"/>
            <w:vAlign w:val="center"/>
          </w:tcPr>
          <w:p w:rsidR="00404C42" w:rsidRPr="002B2431" w:rsidRDefault="00404C42" w:rsidP="006906F3">
            <w:pPr>
              <w:jc w:val="center"/>
            </w:pPr>
            <w:r w:rsidRPr="002B2431">
              <w:t>dự án</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3</w:t>
            </w:r>
          </w:p>
        </w:tc>
        <w:tc>
          <w:tcPr>
            <w:tcW w:w="1929" w:type="pct"/>
            <w:shd w:val="clear" w:color="auto" w:fill="auto"/>
            <w:vAlign w:val="center"/>
          </w:tcPr>
          <w:p w:rsidR="00404C42" w:rsidRPr="002B2431" w:rsidRDefault="00404C42" w:rsidP="006906F3">
            <w:r w:rsidRPr="002B2431">
              <w:t>Chi phí đầu tư tiết kiệm được</w:t>
            </w:r>
          </w:p>
        </w:tc>
        <w:tc>
          <w:tcPr>
            <w:tcW w:w="359" w:type="pct"/>
            <w:shd w:val="clear" w:color="auto" w:fill="auto"/>
            <w:vAlign w:val="center"/>
          </w:tcPr>
          <w:p w:rsidR="00404C42" w:rsidRPr="002B2431" w:rsidRDefault="00404C42" w:rsidP="006906F3">
            <w:pPr>
              <w:jc w:val="center"/>
            </w:pP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3.1</w:t>
            </w:r>
          </w:p>
        </w:tc>
        <w:tc>
          <w:tcPr>
            <w:tcW w:w="1929" w:type="pct"/>
            <w:shd w:val="clear" w:color="auto" w:fill="auto"/>
            <w:vAlign w:val="center"/>
          </w:tcPr>
          <w:p w:rsidR="00404C42" w:rsidRPr="002B2431" w:rsidRDefault="00404C42" w:rsidP="006906F3">
            <w:pPr>
              <w:rPr>
                <w:i/>
              </w:rPr>
            </w:pPr>
            <w:r w:rsidRPr="002B2431">
              <w:rPr>
                <w:i/>
              </w:rPr>
              <w:t>Thẩm định, phê duyệt dự án, tổng dự toán</w:t>
            </w:r>
          </w:p>
        </w:tc>
        <w:tc>
          <w:tcPr>
            <w:tcW w:w="359" w:type="pct"/>
            <w:shd w:val="clear" w:color="auto" w:fill="auto"/>
            <w:vAlign w:val="center"/>
          </w:tcPr>
          <w:p w:rsidR="00404C42" w:rsidRPr="002B2431" w:rsidRDefault="00404C42" w:rsidP="006906F3">
            <w:pPr>
              <w:jc w:val="center"/>
              <w:rPr>
                <w:i/>
              </w:rPr>
            </w:pPr>
            <w:r w:rsidRPr="002B2431">
              <w:rPr>
                <w:i/>
              </w:rPr>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3.2</w:t>
            </w:r>
          </w:p>
        </w:tc>
        <w:tc>
          <w:tcPr>
            <w:tcW w:w="1929" w:type="pct"/>
            <w:shd w:val="clear" w:color="auto" w:fill="auto"/>
            <w:vAlign w:val="center"/>
          </w:tcPr>
          <w:p w:rsidR="00404C42" w:rsidRPr="002B2431" w:rsidRDefault="00404C42" w:rsidP="006906F3">
            <w:pPr>
              <w:rPr>
                <w:i/>
              </w:rPr>
            </w:pPr>
            <w:r w:rsidRPr="002B2431">
              <w:rPr>
                <w:i/>
              </w:rPr>
              <w:t>Thực hiện đấu thầu, chào hàng cạnh tranh...</w:t>
            </w:r>
          </w:p>
        </w:tc>
        <w:tc>
          <w:tcPr>
            <w:tcW w:w="359" w:type="pct"/>
            <w:shd w:val="clear" w:color="auto" w:fill="auto"/>
            <w:vAlign w:val="center"/>
          </w:tcPr>
          <w:p w:rsidR="00404C42" w:rsidRPr="002B2431" w:rsidRDefault="00404C42" w:rsidP="006906F3">
            <w:pPr>
              <w:jc w:val="center"/>
              <w:rPr>
                <w:i/>
              </w:rPr>
            </w:pPr>
            <w:r w:rsidRPr="002B2431">
              <w:rPr>
                <w:i/>
              </w:rPr>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lastRenderedPageBreak/>
              <w:t>3.3</w:t>
            </w:r>
          </w:p>
        </w:tc>
        <w:tc>
          <w:tcPr>
            <w:tcW w:w="1929" w:type="pct"/>
            <w:shd w:val="clear" w:color="auto" w:fill="auto"/>
            <w:vAlign w:val="center"/>
          </w:tcPr>
          <w:p w:rsidR="00404C42" w:rsidRPr="002B2431" w:rsidRDefault="00404C42" w:rsidP="006906F3">
            <w:pPr>
              <w:rPr>
                <w:i/>
              </w:rPr>
            </w:pPr>
            <w:r w:rsidRPr="002B2431">
              <w:rPr>
                <w:i/>
              </w:rPr>
              <w:t>Thực hiện đầu tư, thi công</w:t>
            </w:r>
          </w:p>
        </w:tc>
        <w:tc>
          <w:tcPr>
            <w:tcW w:w="359" w:type="pct"/>
            <w:shd w:val="clear" w:color="auto" w:fill="auto"/>
            <w:vAlign w:val="center"/>
          </w:tcPr>
          <w:p w:rsidR="00404C42" w:rsidRPr="002B2431" w:rsidRDefault="00404C42" w:rsidP="006906F3">
            <w:pPr>
              <w:jc w:val="center"/>
              <w:rPr>
                <w:i/>
              </w:rPr>
            </w:pPr>
            <w:r w:rsidRPr="002B2431">
              <w:rPr>
                <w:i/>
              </w:rPr>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3.4</w:t>
            </w:r>
          </w:p>
        </w:tc>
        <w:tc>
          <w:tcPr>
            <w:tcW w:w="1929" w:type="pct"/>
            <w:shd w:val="clear" w:color="auto" w:fill="auto"/>
            <w:vAlign w:val="center"/>
          </w:tcPr>
          <w:p w:rsidR="00404C42" w:rsidRPr="002B2431" w:rsidRDefault="00404C42" w:rsidP="006906F3">
            <w:pPr>
              <w:rPr>
                <w:i/>
              </w:rPr>
            </w:pPr>
            <w:r w:rsidRPr="002B2431">
              <w:rPr>
                <w:i/>
              </w:rPr>
              <w:t>Thẩm tra, phê duyệt quyết toán</w:t>
            </w:r>
          </w:p>
        </w:tc>
        <w:tc>
          <w:tcPr>
            <w:tcW w:w="359" w:type="pct"/>
            <w:shd w:val="clear" w:color="auto" w:fill="auto"/>
            <w:vAlign w:val="center"/>
          </w:tcPr>
          <w:p w:rsidR="00404C42" w:rsidRPr="002B2431" w:rsidRDefault="00404C42" w:rsidP="006906F3">
            <w:pPr>
              <w:jc w:val="center"/>
              <w:rPr>
                <w:i/>
              </w:rPr>
            </w:pPr>
            <w:r w:rsidRPr="002B2431">
              <w:rPr>
                <w:i/>
              </w:rPr>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4</w:t>
            </w:r>
          </w:p>
        </w:tc>
        <w:tc>
          <w:tcPr>
            <w:tcW w:w="1929" w:type="pct"/>
            <w:shd w:val="clear" w:color="auto" w:fill="auto"/>
            <w:vAlign w:val="center"/>
          </w:tcPr>
          <w:p w:rsidR="00404C42" w:rsidRPr="002B2431" w:rsidRDefault="00404C42" w:rsidP="006906F3">
            <w:r w:rsidRPr="002B2431">
              <w:t>Lãng phí, vi phạm, thất thoát vốn</w:t>
            </w:r>
          </w:p>
        </w:tc>
        <w:tc>
          <w:tcPr>
            <w:tcW w:w="359" w:type="pct"/>
            <w:shd w:val="clear" w:color="auto" w:fill="auto"/>
            <w:vAlign w:val="center"/>
          </w:tcPr>
          <w:p w:rsidR="00404C42" w:rsidRPr="002B2431" w:rsidRDefault="00404C42" w:rsidP="006906F3">
            <w:pPr>
              <w:jc w:val="center"/>
            </w:pP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4.1</w:t>
            </w:r>
          </w:p>
        </w:tc>
        <w:tc>
          <w:tcPr>
            <w:tcW w:w="1929" w:type="pct"/>
            <w:shd w:val="clear" w:color="auto" w:fill="auto"/>
            <w:vAlign w:val="center"/>
          </w:tcPr>
          <w:p w:rsidR="00404C42" w:rsidRPr="002B2431" w:rsidRDefault="00404C42" w:rsidP="006906F3">
            <w:pPr>
              <w:rPr>
                <w:i/>
              </w:rPr>
            </w:pPr>
            <w:r w:rsidRPr="002B2431">
              <w:rPr>
                <w:i/>
              </w:rPr>
              <w:t>Số lượng dự án chậm tiến độ, có lãng phí, vi phạm pháp luật</w:t>
            </w:r>
          </w:p>
        </w:tc>
        <w:tc>
          <w:tcPr>
            <w:tcW w:w="359" w:type="pct"/>
            <w:shd w:val="clear" w:color="auto" w:fill="auto"/>
            <w:vAlign w:val="center"/>
          </w:tcPr>
          <w:p w:rsidR="00404C42" w:rsidRPr="002B2431" w:rsidRDefault="00404C42" w:rsidP="006906F3">
            <w:pPr>
              <w:jc w:val="center"/>
              <w:rPr>
                <w:i/>
              </w:rPr>
            </w:pPr>
            <w:r w:rsidRPr="002B2431">
              <w:rPr>
                <w:i/>
              </w:rPr>
              <w:t>dự án</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4.2</w:t>
            </w:r>
          </w:p>
        </w:tc>
        <w:tc>
          <w:tcPr>
            <w:tcW w:w="1929" w:type="pct"/>
            <w:shd w:val="clear" w:color="auto" w:fill="auto"/>
            <w:vAlign w:val="center"/>
          </w:tcPr>
          <w:p w:rsidR="00404C42" w:rsidRPr="002B2431" w:rsidRDefault="00404C42" w:rsidP="006906F3">
            <w:pPr>
              <w:rPr>
                <w:i/>
              </w:rPr>
            </w:pPr>
            <w:r w:rsidRPr="002B2431">
              <w:rPr>
                <w:i/>
              </w:rPr>
              <w:t>Số tiền bị thất thoát, lãng phí, vi phạm pháp luật</w:t>
            </w:r>
          </w:p>
        </w:tc>
        <w:tc>
          <w:tcPr>
            <w:tcW w:w="359" w:type="pct"/>
            <w:shd w:val="clear" w:color="auto" w:fill="auto"/>
            <w:vAlign w:val="center"/>
          </w:tcPr>
          <w:p w:rsidR="00404C42" w:rsidRPr="002B2431" w:rsidRDefault="00404C42" w:rsidP="006906F3">
            <w:pPr>
              <w:jc w:val="center"/>
              <w:rPr>
                <w:i/>
              </w:rPr>
            </w:pPr>
            <w:r w:rsidRPr="002B2431">
              <w:rPr>
                <w:i/>
              </w:rPr>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5</w:t>
            </w:r>
          </w:p>
        </w:tc>
        <w:tc>
          <w:tcPr>
            <w:tcW w:w="1929" w:type="pct"/>
            <w:shd w:val="clear" w:color="auto" w:fill="auto"/>
            <w:vAlign w:val="center"/>
          </w:tcPr>
          <w:p w:rsidR="00404C42" w:rsidRPr="002B2431" w:rsidRDefault="00404C42" w:rsidP="006906F3">
            <w:r w:rsidRPr="002B2431">
              <w:t>Các nội dung khác</w:t>
            </w:r>
          </w:p>
        </w:tc>
        <w:tc>
          <w:tcPr>
            <w:tcW w:w="359" w:type="pct"/>
            <w:shd w:val="clear" w:color="auto" w:fill="auto"/>
            <w:vAlign w:val="center"/>
          </w:tcPr>
          <w:p w:rsidR="00404C42" w:rsidRPr="002B2431" w:rsidRDefault="00404C42" w:rsidP="006906F3">
            <w:pPr>
              <w:jc w:val="center"/>
            </w:pP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rPr>
                <w:b/>
              </w:rPr>
            </w:pPr>
            <w:r w:rsidRPr="002B2431">
              <w:rPr>
                <w:b/>
              </w:rPr>
              <w:t>III</w:t>
            </w:r>
          </w:p>
        </w:tc>
        <w:tc>
          <w:tcPr>
            <w:tcW w:w="4775" w:type="pct"/>
            <w:gridSpan w:val="8"/>
            <w:shd w:val="clear" w:color="auto" w:fill="auto"/>
            <w:vAlign w:val="center"/>
          </w:tcPr>
          <w:p w:rsidR="00404C42" w:rsidRPr="002B2431" w:rsidRDefault="00404C42" w:rsidP="006906F3">
            <w:r w:rsidRPr="002B2431">
              <w:rPr>
                <w:b/>
              </w:rPr>
              <w:t>Sử dụng các nguồn kinh phí được cấp từ Ngân sách nhà nước</w:t>
            </w:r>
          </w:p>
        </w:tc>
      </w:tr>
      <w:tr w:rsidR="00404C42" w:rsidRPr="002B2431" w:rsidTr="006906F3">
        <w:tc>
          <w:tcPr>
            <w:tcW w:w="225" w:type="pct"/>
            <w:shd w:val="clear" w:color="auto" w:fill="auto"/>
            <w:vAlign w:val="center"/>
          </w:tcPr>
          <w:p w:rsidR="00404C42" w:rsidRPr="002B2431" w:rsidRDefault="00404C42" w:rsidP="006906F3">
            <w:pPr>
              <w:jc w:val="center"/>
            </w:pPr>
            <w:r w:rsidRPr="002B2431">
              <w:t>1</w:t>
            </w:r>
          </w:p>
        </w:tc>
        <w:tc>
          <w:tcPr>
            <w:tcW w:w="1929" w:type="pct"/>
            <w:shd w:val="clear" w:color="auto" w:fill="auto"/>
            <w:vAlign w:val="center"/>
          </w:tcPr>
          <w:p w:rsidR="00404C42" w:rsidRPr="002B2431" w:rsidRDefault="00404C42" w:rsidP="006906F3">
            <w:r w:rsidRPr="002B2431">
              <w:t>Số tiền tiết kiệm được</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w:t>
            </w:r>
          </w:p>
        </w:tc>
        <w:tc>
          <w:tcPr>
            <w:tcW w:w="1929" w:type="pct"/>
            <w:shd w:val="clear" w:color="auto" w:fill="auto"/>
            <w:vAlign w:val="center"/>
          </w:tcPr>
          <w:p w:rsidR="00404C42" w:rsidRPr="002B2431" w:rsidRDefault="00404C42" w:rsidP="006906F3">
            <w:r w:rsidRPr="002B2431">
              <w:t>Số tiền chậm giải ngân, quyết toán so với thời hạn được duyệt</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3</w:t>
            </w:r>
          </w:p>
        </w:tc>
        <w:tc>
          <w:tcPr>
            <w:tcW w:w="1929" w:type="pct"/>
            <w:shd w:val="clear" w:color="auto" w:fill="auto"/>
            <w:vAlign w:val="center"/>
          </w:tcPr>
          <w:p w:rsidR="00404C42" w:rsidRPr="002B2431" w:rsidRDefault="00404C42" w:rsidP="006906F3">
            <w:r w:rsidRPr="002B2431">
              <w:t>Số tiền sử dụng sai chế độ, lãng phí</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rPr>
                <w:b/>
              </w:rPr>
            </w:pPr>
            <w:r w:rsidRPr="002B2431">
              <w:rPr>
                <w:b/>
              </w:rPr>
              <w:t>IV</w:t>
            </w:r>
          </w:p>
        </w:tc>
        <w:tc>
          <w:tcPr>
            <w:tcW w:w="4775" w:type="pct"/>
            <w:gridSpan w:val="8"/>
            <w:shd w:val="clear" w:color="auto" w:fill="auto"/>
            <w:vAlign w:val="center"/>
          </w:tcPr>
          <w:p w:rsidR="00404C42" w:rsidRPr="002B2431" w:rsidRDefault="00404C42" w:rsidP="006906F3">
            <w:r w:rsidRPr="002B2431">
              <w:rPr>
                <w:b/>
              </w:rPr>
              <w:t>Mua sắm phương tiện</w:t>
            </w:r>
          </w:p>
        </w:tc>
      </w:tr>
      <w:tr w:rsidR="00404C42" w:rsidRPr="002B2431" w:rsidTr="006906F3">
        <w:tc>
          <w:tcPr>
            <w:tcW w:w="225" w:type="pct"/>
            <w:shd w:val="clear" w:color="auto" w:fill="auto"/>
            <w:vAlign w:val="center"/>
          </w:tcPr>
          <w:p w:rsidR="00404C42" w:rsidRPr="002B2431" w:rsidRDefault="00404C42" w:rsidP="006906F3">
            <w:pPr>
              <w:jc w:val="center"/>
            </w:pPr>
            <w:r w:rsidRPr="002B2431">
              <w:t>1</w:t>
            </w:r>
          </w:p>
        </w:tc>
        <w:tc>
          <w:tcPr>
            <w:tcW w:w="1929" w:type="pct"/>
            <w:shd w:val="clear" w:color="auto" w:fill="auto"/>
            <w:vAlign w:val="center"/>
          </w:tcPr>
          <w:p w:rsidR="00404C42" w:rsidRPr="002B2431" w:rsidRDefault="00404C42" w:rsidP="006906F3">
            <w:r w:rsidRPr="002B2431">
              <w:t>Mua sắm, trang bị xe ô tô con</w:t>
            </w:r>
          </w:p>
        </w:tc>
        <w:tc>
          <w:tcPr>
            <w:tcW w:w="359" w:type="pct"/>
            <w:shd w:val="clear" w:color="auto" w:fill="auto"/>
            <w:vAlign w:val="center"/>
          </w:tcPr>
          <w:p w:rsidR="00404C42" w:rsidRPr="002B2431" w:rsidRDefault="00404C42" w:rsidP="006906F3">
            <w:pPr>
              <w:jc w:val="center"/>
            </w:pP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1.1</w:t>
            </w:r>
          </w:p>
        </w:tc>
        <w:tc>
          <w:tcPr>
            <w:tcW w:w="1929" w:type="pct"/>
            <w:shd w:val="clear" w:color="auto" w:fill="auto"/>
            <w:vAlign w:val="center"/>
          </w:tcPr>
          <w:p w:rsidR="00404C42" w:rsidRPr="002B2431" w:rsidRDefault="00404C42" w:rsidP="006906F3">
            <w:pPr>
              <w:rPr>
                <w:i/>
              </w:rPr>
            </w:pPr>
            <w:r w:rsidRPr="002B2431">
              <w:rPr>
                <w:i/>
              </w:rPr>
              <w:t>Số lượng xe đầu kỳ</w:t>
            </w:r>
          </w:p>
        </w:tc>
        <w:tc>
          <w:tcPr>
            <w:tcW w:w="359" w:type="pct"/>
            <w:shd w:val="clear" w:color="auto" w:fill="auto"/>
            <w:vAlign w:val="center"/>
          </w:tcPr>
          <w:p w:rsidR="00404C42" w:rsidRPr="002B2431" w:rsidRDefault="00404C42" w:rsidP="006906F3">
            <w:pPr>
              <w:jc w:val="center"/>
            </w:pPr>
            <w:r w:rsidRPr="002B2431">
              <w:t>chiếc</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1.2</w:t>
            </w:r>
          </w:p>
        </w:tc>
        <w:tc>
          <w:tcPr>
            <w:tcW w:w="1929" w:type="pct"/>
            <w:shd w:val="clear" w:color="auto" w:fill="auto"/>
            <w:vAlign w:val="center"/>
          </w:tcPr>
          <w:p w:rsidR="00404C42" w:rsidRPr="002B2431" w:rsidRDefault="00404C42" w:rsidP="006906F3">
            <w:pPr>
              <w:rPr>
                <w:i/>
              </w:rPr>
            </w:pPr>
            <w:r w:rsidRPr="002B2431">
              <w:rPr>
                <w:i/>
              </w:rPr>
              <w:t>Số lượng xe tăng trong kỳ (mua mới)</w:t>
            </w:r>
          </w:p>
        </w:tc>
        <w:tc>
          <w:tcPr>
            <w:tcW w:w="359" w:type="pct"/>
            <w:shd w:val="clear" w:color="auto" w:fill="auto"/>
            <w:vAlign w:val="center"/>
          </w:tcPr>
          <w:p w:rsidR="00404C42" w:rsidRPr="002B2431" w:rsidRDefault="00404C42" w:rsidP="006906F3">
            <w:pPr>
              <w:jc w:val="center"/>
            </w:pPr>
            <w:r w:rsidRPr="002B2431">
              <w:t>chiếc</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1.3</w:t>
            </w:r>
          </w:p>
        </w:tc>
        <w:tc>
          <w:tcPr>
            <w:tcW w:w="1929" w:type="pct"/>
            <w:shd w:val="clear" w:color="auto" w:fill="auto"/>
            <w:vAlign w:val="center"/>
          </w:tcPr>
          <w:p w:rsidR="00404C42" w:rsidRPr="002B2431" w:rsidRDefault="00404C42" w:rsidP="006906F3">
            <w:pPr>
              <w:rPr>
                <w:i/>
              </w:rPr>
            </w:pPr>
            <w:r w:rsidRPr="002B2431">
              <w:rPr>
                <w:i/>
              </w:rPr>
              <w:t>Số tiền mua mới xe ô tô trong kỳ</w:t>
            </w:r>
          </w:p>
        </w:tc>
        <w:tc>
          <w:tcPr>
            <w:tcW w:w="359" w:type="pct"/>
            <w:shd w:val="clear" w:color="auto" w:fill="auto"/>
            <w:vAlign w:val="center"/>
          </w:tcPr>
          <w:p w:rsidR="00404C42" w:rsidRPr="002B2431" w:rsidRDefault="00404C42" w:rsidP="006906F3">
            <w:pPr>
              <w:jc w:val="center"/>
            </w:pPr>
            <w:r w:rsidRPr="002B2431">
              <w:t>chiếc</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1.4</w:t>
            </w:r>
          </w:p>
        </w:tc>
        <w:tc>
          <w:tcPr>
            <w:tcW w:w="1929" w:type="pct"/>
            <w:shd w:val="clear" w:color="auto" w:fill="auto"/>
            <w:vAlign w:val="center"/>
          </w:tcPr>
          <w:p w:rsidR="00404C42" w:rsidRPr="002B2431" w:rsidRDefault="00404C42" w:rsidP="006906F3">
            <w:pPr>
              <w:rPr>
                <w:i/>
              </w:rPr>
            </w:pPr>
            <w:r w:rsidRPr="002B2431">
              <w:rPr>
                <w:i/>
              </w:rPr>
              <w:t>Số lượng xe giảm trong kỳ (thanh lý, chuyển nhượng)</w:t>
            </w:r>
          </w:p>
        </w:tc>
        <w:tc>
          <w:tcPr>
            <w:tcW w:w="359" w:type="pct"/>
            <w:shd w:val="clear" w:color="auto" w:fill="auto"/>
            <w:vAlign w:val="center"/>
          </w:tcPr>
          <w:p w:rsidR="00404C42" w:rsidRPr="002B2431" w:rsidRDefault="00404C42" w:rsidP="006906F3">
            <w:pPr>
              <w:jc w:val="center"/>
            </w:pPr>
            <w:r w:rsidRPr="002B2431">
              <w:t>chiếc</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1.5</w:t>
            </w:r>
          </w:p>
        </w:tc>
        <w:tc>
          <w:tcPr>
            <w:tcW w:w="1929" w:type="pct"/>
            <w:shd w:val="clear" w:color="auto" w:fill="auto"/>
            <w:vAlign w:val="center"/>
          </w:tcPr>
          <w:p w:rsidR="00404C42" w:rsidRPr="002B2431" w:rsidRDefault="00404C42" w:rsidP="006906F3">
            <w:pPr>
              <w:rPr>
                <w:i/>
              </w:rPr>
            </w:pPr>
            <w:r w:rsidRPr="002B2431">
              <w:rPr>
                <w:i/>
              </w:rPr>
              <w:t>Số tiền thu hồi do thanh lý, chuyển nhượng</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w:t>
            </w:r>
          </w:p>
        </w:tc>
        <w:tc>
          <w:tcPr>
            <w:tcW w:w="1929" w:type="pct"/>
            <w:shd w:val="clear" w:color="auto" w:fill="auto"/>
            <w:vAlign w:val="center"/>
          </w:tcPr>
          <w:p w:rsidR="00404C42" w:rsidRPr="002B2431" w:rsidRDefault="00404C42" w:rsidP="006906F3">
            <w:r w:rsidRPr="002B2431">
              <w:t>Trang bị xe ô tô con sai tiêu chuẩn, chế độ</w:t>
            </w:r>
          </w:p>
        </w:tc>
        <w:tc>
          <w:tcPr>
            <w:tcW w:w="359" w:type="pct"/>
            <w:shd w:val="clear" w:color="auto" w:fill="auto"/>
            <w:vAlign w:val="center"/>
          </w:tcPr>
          <w:p w:rsidR="00404C42" w:rsidRPr="002B2431" w:rsidRDefault="00404C42" w:rsidP="006906F3">
            <w:pPr>
              <w:jc w:val="center"/>
            </w:pPr>
            <w:r w:rsidRPr="002B2431">
              <w:t>chiếc</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2.1</w:t>
            </w:r>
          </w:p>
        </w:tc>
        <w:tc>
          <w:tcPr>
            <w:tcW w:w="1929" w:type="pct"/>
            <w:shd w:val="clear" w:color="auto" w:fill="auto"/>
            <w:vAlign w:val="center"/>
          </w:tcPr>
          <w:p w:rsidR="00404C42" w:rsidRPr="002B2431" w:rsidRDefault="00404C42" w:rsidP="006906F3">
            <w:pPr>
              <w:rPr>
                <w:i/>
              </w:rPr>
            </w:pPr>
            <w:r w:rsidRPr="002B2431">
              <w:rPr>
                <w:i/>
              </w:rPr>
              <w:t>Số lượng xe mua sắm, trang bị sai chế độ</w:t>
            </w:r>
          </w:p>
        </w:tc>
        <w:tc>
          <w:tcPr>
            <w:tcW w:w="359" w:type="pct"/>
            <w:shd w:val="clear" w:color="auto" w:fill="auto"/>
            <w:vAlign w:val="center"/>
          </w:tcPr>
          <w:p w:rsidR="00404C42" w:rsidRPr="002B2431" w:rsidRDefault="00404C42" w:rsidP="006906F3">
            <w:pPr>
              <w:jc w:val="center"/>
            </w:pPr>
            <w:r w:rsidRPr="002B2431">
              <w:t>chiếc</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2.2</w:t>
            </w:r>
          </w:p>
        </w:tc>
        <w:tc>
          <w:tcPr>
            <w:tcW w:w="1929" w:type="pct"/>
            <w:shd w:val="clear" w:color="auto" w:fill="auto"/>
            <w:vAlign w:val="center"/>
          </w:tcPr>
          <w:p w:rsidR="00404C42" w:rsidRPr="002B2431" w:rsidRDefault="00404C42" w:rsidP="006906F3">
            <w:pPr>
              <w:rPr>
                <w:i/>
              </w:rPr>
            </w:pPr>
            <w:r w:rsidRPr="002B2431">
              <w:rPr>
                <w:i/>
              </w:rPr>
              <w:t>Số tiền mua xe trang bị sai chế độ</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rPr>
                <w:b/>
              </w:rPr>
            </w:pPr>
            <w:r w:rsidRPr="002B2431">
              <w:rPr>
                <w:b/>
              </w:rPr>
              <w:t>V</w:t>
            </w:r>
          </w:p>
        </w:tc>
        <w:tc>
          <w:tcPr>
            <w:tcW w:w="4775" w:type="pct"/>
            <w:gridSpan w:val="8"/>
            <w:shd w:val="clear" w:color="auto" w:fill="auto"/>
            <w:vAlign w:val="center"/>
          </w:tcPr>
          <w:p w:rsidR="00404C42" w:rsidRPr="002B2431" w:rsidRDefault="00404C42" w:rsidP="006906F3">
            <w:r w:rsidRPr="002B2431">
              <w:rPr>
                <w:b/>
              </w:rPr>
              <w:t>Nợ phải thu khó đòi</w:t>
            </w:r>
          </w:p>
        </w:tc>
      </w:tr>
      <w:tr w:rsidR="00404C42" w:rsidRPr="002B2431" w:rsidTr="006906F3">
        <w:tc>
          <w:tcPr>
            <w:tcW w:w="225" w:type="pct"/>
            <w:shd w:val="clear" w:color="auto" w:fill="auto"/>
            <w:vAlign w:val="center"/>
          </w:tcPr>
          <w:p w:rsidR="00404C42" w:rsidRPr="002B2431" w:rsidRDefault="00404C42" w:rsidP="006906F3">
            <w:pPr>
              <w:jc w:val="center"/>
            </w:pPr>
            <w:r w:rsidRPr="002B2431">
              <w:t>1</w:t>
            </w:r>
          </w:p>
        </w:tc>
        <w:tc>
          <w:tcPr>
            <w:tcW w:w="1929" w:type="pct"/>
            <w:shd w:val="clear" w:color="auto" w:fill="auto"/>
            <w:vAlign w:val="center"/>
          </w:tcPr>
          <w:p w:rsidR="00404C42" w:rsidRPr="002B2431" w:rsidRDefault="00404C42" w:rsidP="006906F3">
            <w:r w:rsidRPr="002B2431">
              <w:t>Số đầu kỳ</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w:t>
            </w:r>
          </w:p>
        </w:tc>
        <w:tc>
          <w:tcPr>
            <w:tcW w:w="1929" w:type="pct"/>
            <w:shd w:val="clear" w:color="auto" w:fill="auto"/>
            <w:vAlign w:val="center"/>
          </w:tcPr>
          <w:p w:rsidR="00404C42" w:rsidRPr="002B2431" w:rsidRDefault="00404C42" w:rsidP="006906F3">
            <w:r w:rsidRPr="002B2431">
              <w:t>Số cuối kỳ</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rPr>
                <w:b/>
              </w:rPr>
            </w:pPr>
            <w:r w:rsidRPr="002B2431">
              <w:rPr>
                <w:b/>
              </w:rPr>
              <w:t>VI</w:t>
            </w:r>
          </w:p>
        </w:tc>
        <w:tc>
          <w:tcPr>
            <w:tcW w:w="4775" w:type="pct"/>
            <w:gridSpan w:val="8"/>
            <w:shd w:val="clear" w:color="auto" w:fill="auto"/>
            <w:vAlign w:val="center"/>
          </w:tcPr>
          <w:p w:rsidR="00404C42" w:rsidRPr="002B2431" w:rsidRDefault="00404C42" w:rsidP="006906F3">
            <w:r w:rsidRPr="002B2431">
              <w:rPr>
                <w:b/>
              </w:rPr>
              <w:t>Vốn chủ sở hữu</w:t>
            </w:r>
          </w:p>
        </w:tc>
      </w:tr>
      <w:tr w:rsidR="00404C42" w:rsidRPr="002B2431" w:rsidTr="006906F3">
        <w:tc>
          <w:tcPr>
            <w:tcW w:w="225" w:type="pct"/>
            <w:shd w:val="clear" w:color="auto" w:fill="auto"/>
            <w:vAlign w:val="center"/>
          </w:tcPr>
          <w:p w:rsidR="00404C42" w:rsidRPr="002B2431" w:rsidRDefault="00404C42" w:rsidP="006906F3">
            <w:pPr>
              <w:jc w:val="center"/>
            </w:pPr>
            <w:r w:rsidRPr="002B2431">
              <w:lastRenderedPageBreak/>
              <w:t>1</w:t>
            </w:r>
          </w:p>
        </w:tc>
        <w:tc>
          <w:tcPr>
            <w:tcW w:w="1929" w:type="pct"/>
            <w:shd w:val="clear" w:color="auto" w:fill="auto"/>
            <w:vAlign w:val="center"/>
          </w:tcPr>
          <w:p w:rsidR="00404C42" w:rsidRPr="002B2431" w:rsidRDefault="00404C42" w:rsidP="006906F3">
            <w:r w:rsidRPr="002B2431">
              <w:t>Số đầu năm</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r w:rsidR="00404C42" w:rsidRPr="002B2431" w:rsidTr="006906F3">
        <w:tc>
          <w:tcPr>
            <w:tcW w:w="225" w:type="pct"/>
            <w:shd w:val="clear" w:color="auto" w:fill="auto"/>
            <w:vAlign w:val="center"/>
          </w:tcPr>
          <w:p w:rsidR="00404C42" w:rsidRPr="002B2431" w:rsidRDefault="00404C42" w:rsidP="006906F3">
            <w:pPr>
              <w:jc w:val="center"/>
            </w:pPr>
            <w:r w:rsidRPr="002B2431">
              <w:t>2</w:t>
            </w:r>
          </w:p>
        </w:tc>
        <w:tc>
          <w:tcPr>
            <w:tcW w:w="1929" w:type="pct"/>
            <w:shd w:val="clear" w:color="auto" w:fill="auto"/>
            <w:vAlign w:val="center"/>
          </w:tcPr>
          <w:p w:rsidR="00404C42" w:rsidRPr="002B2431" w:rsidRDefault="00404C42" w:rsidP="006906F3">
            <w:r w:rsidRPr="002B2431">
              <w:t>Số cuối kỳ</w:t>
            </w:r>
          </w:p>
        </w:tc>
        <w:tc>
          <w:tcPr>
            <w:tcW w:w="359" w:type="pct"/>
            <w:shd w:val="clear" w:color="auto" w:fill="auto"/>
            <w:vAlign w:val="center"/>
          </w:tcPr>
          <w:p w:rsidR="00404C42" w:rsidRPr="002B2431" w:rsidRDefault="00404C42" w:rsidP="006906F3">
            <w:pPr>
              <w:jc w:val="center"/>
            </w:pPr>
            <w:r w:rsidRPr="002B2431">
              <w:t>triệu đồng</w:t>
            </w:r>
          </w:p>
        </w:tc>
        <w:tc>
          <w:tcPr>
            <w:tcW w:w="385" w:type="pct"/>
            <w:shd w:val="clear" w:color="auto" w:fill="auto"/>
            <w:vAlign w:val="center"/>
          </w:tcPr>
          <w:p w:rsidR="00404C42" w:rsidRPr="002B2431" w:rsidRDefault="00404C42" w:rsidP="006906F3"/>
        </w:tc>
        <w:tc>
          <w:tcPr>
            <w:tcW w:w="422" w:type="pct"/>
            <w:shd w:val="clear" w:color="auto" w:fill="auto"/>
            <w:vAlign w:val="center"/>
          </w:tcPr>
          <w:p w:rsidR="00404C42" w:rsidRPr="002B2431" w:rsidRDefault="00404C42" w:rsidP="006906F3"/>
        </w:tc>
        <w:tc>
          <w:tcPr>
            <w:tcW w:w="379" w:type="pct"/>
            <w:shd w:val="clear" w:color="auto" w:fill="auto"/>
            <w:vAlign w:val="center"/>
          </w:tcPr>
          <w:p w:rsidR="00404C42" w:rsidRPr="002B2431" w:rsidRDefault="00404C42" w:rsidP="006906F3"/>
        </w:tc>
        <w:tc>
          <w:tcPr>
            <w:tcW w:w="439" w:type="pct"/>
            <w:shd w:val="clear" w:color="auto" w:fill="auto"/>
            <w:vAlign w:val="center"/>
          </w:tcPr>
          <w:p w:rsidR="00404C42" w:rsidRPr="002B2431" w:rsidRDefault="00404C42" w:rsidP="006906F3"/>
        </w:tc>
        <w:tc>
          <w:tcPr>
            <w:tcW w:w="470" w:type="pct"/>
            <w:shd w:val="clear" w:color="auto" w:fill="auto"/>
            <w:vAlign w:val="center"/>
          </w:tcPr>
          <w:p w:rsidR="00404C42" w:rsidRPr="002B2431" w:rsidRDefault="00404C42" w:rsidP="006906F3"/>
        </w:tc>
        <w:tc>
          <w:tcPr>
            <w:tcW w:w="392" w:type="pct"/>
            <w:shd w:val="clear" w:color="auto" w:fill="auto"/>
            <w:vAlign w:val="center"/>
          </w:tcPr>
          <w:p w:rsidR="00404C42" w:rsidRPr="002B2431" w:rsidRDefault="00404C42" w:rsidP="006906F3"/>
        </w:tc>
      </w:tr>
    </w:tbl>
    <w:p w:rsidR="00404C42" w:rsidRPr="002B2431" w:rsidRDefault="00404C42" w:rsidP="00404C42"/>
    <w:tbl>
      <w:tblPr>
        <w:tblW w:w="5000" w:type="pct"/>
        <w:tblLook w:val="01E0" w:firstRow="1" w:lastRow="1" w:firstColumn="1" w:lastColumn="1" w:noHBand="0" w:noVBand="0"/>
      </w:tblPr>
      <w:tblGrid>
        <w:gridCol w:w="6588"/>
        <w:gridCol w:w="6588"/>
      </w:tblGrid>
      <w:tr w:rsidR="00404C42" w:rsidRPr="002B2431" w:rsidTr="006906F3">
        <w:tc>
          <w:tcPr>
            <w:tcW w:w="2500" w:type="pct"/>
            <w:shd w:val="clear" w:color="auto" w:fill="auto"/>
          </w:tcPr>
          <w:p w:rsidR="00404C42" w:rsidRPr="002B2431" w:rsidRDefault="00404C42" w:rsidP="006906F3">
            <w:pPr>
              <w:jc w:val="center"/>
              <w:rPr>
                <w:b/>
              </w:rPr>
            </w:pPr>
            <w:r w:rsidRPr="002B2431">
              <w:rPr>
                <w:b/>
              </w:rPr>
              <w:t>NGƯỜI LẬP BÁO CÁO</w:t>
            </w:r>
          </w:p>
        </w:tc>
        <w:tc>
          <w:tcPr>
            <w:tcW w:w="2500" w:type="pct"/>
            <w:shd w:val="clear" w:color="auto" w:fill="auto"/>
          </w:tcPr>
          <w:p w:rsidR="00404C42" w:rsidRPr="002B2431" w:rsidRDefault="00404C42" w:rsidP="006906F3">
            <w:pPr>
              <w:jc w:val="center"/>
              <w:rPr>
                <w:b/>
              </w:rPr>
            </w:pPr>
            <w:r w:rsidRPr="002B2431">
              <w:rPr>
                <w:b/>
              </w:rPr>
              <w:t>NGƯỜI ĐỨNG ĐẦU DOANH NGHIỆP</w:t>
            </w:r>
            <w:r w:rsidRPr="002B2431">
              <w:rPr>
                <w:b/>
              </w:rPr>
              <w:br/>
              <w:t>NHÀ NƯỚC</w:t>
            </w:r>
            <w:r w:rsidRPr="002B2431">
              <w:br/>
            </w:r>
            <w:r w:rsidRPr="002B2431">
              <w:rPr>
                <w:i/>
              </w:rPr>
              <w:t>(ký, ghi rõ họ tên, đóng dấu)</w:t>
            </w:r>
          </w:p>
        </w:tc>
      </w:tr>
    </w:tbl>
    <w:p w:rsidR="00404C42" w:rsidRPr="002B2431" w:rsidRDefault="00404C42" w:rsidP="00404C42"/>
    <w:p w:rsidR="00404C42" w:rsidRDefault="00404C42" w:rsidP="00404C42">
      <w:pPr>
        <w:jc w:val="center"/>
        <w:rPr>
          <w:b/>
        </w:rPr>
      </w:pPr>
      <w:bookmarkStart w:id="6" w:name="chuong_pl_4"/>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404C42" w:rsidRDefault="00404C42"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p>
    <w:p w:rsidR="00ED26F4" w:rsidRDefault="00ED26F4" w:rsidP="00404C42">
      <w:pPr>
        <w:jc w:val="center"/>
        <w:rPr>
          <w:b/>
        </w:rPr>
      </w:pPr>
      <w:bookmarkStart w:id="7" w:name="_GoBack"/>
      <w:bookmarkEnd w:id="7"/>
    </w:p>
    <w:p w:rsidR="00404C42" w:rsidRPr="002B2431" w:rsidRDefault="00404C42" w:rsidP="00404C42">
      <w:pPr>
        <w:jc w:val="center"/>
        <w:rPr>
          <w:b/>
        </w:rPr>
      </w:pPr>
      <w:r w:rsidRPr="002B2431">
        <w:rPr>
          <w:b/>
        </w:rPr>
        <w:lastRenderedPageBreak/>
        <w:t>Phụ lục số 04</w:t>
      </w:r>
      <w:bookmarkEnd w:id="6"/>
    </w:p>
    <w:p w:rsidR="00404C42" w:rsidRPr="002B2431" w:rsidRDefault="00404C42" w:rsidP="00404C42">
      <w:pPr>
        <w:jc w:val="center"/>
        <w:rPr>
          <w:b/>
        </w:rPr>
      </w:pPr>
      <w:bookmarkStart w:id="8" w:name="chuong_pl_4_name"/>
    </w:p>
    <w:p w:rsidR="00404C42" w:rsidRPr="002B2431" w:rsidRDefault="00404C42" w:rsidP="00404C42">
      <w:pPr>
        <w:jc w:val="center"/>
        <w:rPr>
          <w:b/>
        </w:rPr>
      </w:pPr>
      <w:r w:rsidRPr="002B2431">
        <w:rPr>
          <w:b/>
        </w:rPr>
        <w:t>KẾT QUẢ XỬ LÝ HÀNH VI LÃNG PHÍ</w:t>
      </w:r>
      <w:bookmarkEnd w:id="8"/>
    </w:p>
    <w:p w:rsidR="00404C42" w:rsidRPr="002B2431" w:rsidRDefault="00404C42" w:rsidP="00404C42">
      <w:pPr>
        <w:jc w:val="center"/>
        <w:rPr>
          <w:i/>
        </w:rPr>
      </w:pPr>
      <w:r w:rsidRPr="002B2431">
        <w:rPr>
          <w:i/>
        </w:rPr>
        <w:t xml:space="preserve">(Số liệu tính từ ngày </w:t>
      </w:r>
      <w:r>
        <w:rPr>
          <w:i/>
        </w:rPr>
        <w:t>01/01/2020</w:t>
      </w:r>
      <w:r w:rsidRPr="002B2431">
        <w:rPr>
          <w:i/>
        </w:rPr>
        <w:t xml:space="preserve">. đến </w:t>
      </w:r>
      <w:r>
        <w:rPr>
          <w:i/>
        </w:rPr>
        <w:t>31/12/2020</w:t>
      </w:r>
      <w:r w:rsidRPr="002B2431">
        <w:rPr>
          <w:i/>
        </w:rPr>
        <w:t>)</w:t>
      </w:r>
    </w:p>
    <w:p w:rsidR="00404C42" w:rsidRPr="002B2431" w:rsidRDefault="00404C42" w:rsidP="00404C42">
      <w:pPr>
        <w:jc w:val="center"/>
        <w:rPr>
          <w:i/>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2"/>
        <w:gridCol w:w="773"/>
        <w:gridCol w:w="773"/>
        <w:gridCol w:w="602"/>
        <w:gridCol w:w="713"/>
        <w:gridCol w:w="858"/>
        <w:gridCol w:w="858"/>
        <w:gridCol w:w="563"/>
        <w:gridCol w:w="736"/>
        <w:gridCol w:w="571"/>
        <w:gridCol w:w="736"/>
        <w:gridCol w:w="848"/>
        <w:gridCol w:w="594"/>
        <w:gridCol w:w="747"/>
        <w:gridCol w:w="661"/>
        <w:gridCol w:w="736"/>
        <w:gridCol w:w="892"/>
        <w:gridCol w:w="633"/>
      </w:tblGrid>
      <w:tr w:rsidR="00404C42" w:rsidRPr="002B2431" w:rsidTr="006906F3">
        <w:tc>
          <w:tcPr>
            <w:tcW w:w="259" w:type="pct"/>
            <w:vMerge w:val="restart"/>
            <w:shd w:val="clear" w:color="auto" w:fill="auto"/>
            <w:vAlign w:val="center"/>
          </w:tcPr>
          <w:p w:rsidR="00404C42" w:rsidRPr="002B2431" w:rsidRDefault="00404C42" w:rsidP="006906F3">
            <w:pPr>
              <w:jc w:val="center"/>
            </w:pPr>
            <w:r w:rsidRPr="002B2431">
              <w:t>Đơn vị</w:t>
            </w:r>
          </w:p>
        </w:tc>
        <w:tc>
          <w:tcPr>
            <w:tcW w:w="827" w:type="pct"/>
            <w:gridSpan w:val="3"/>
            <w:shd w:val="clear" w:color="auto" w:fill="auto"/>
            <w:vAlign w:val="center"/>
          </w:tcPr>
          <w:p w:rsidR="00404C42" w:rsidRPr="002B2431" w:rsidRDefault="00404C42" w:rsidP="006906F3">
            <w:pPr>
              <w:jc w:val="center"/>
            </w:pPr>
            <w:r w:rsidRPr="002B2431">
              <w:t>Thông tin phát hiện lãng phí nhận được, vụ việc lãng phí trong kỳ báo cáo</w:t>
            </w:r>
          </w:p>
        </w:tc>
        <w:tc>
          <w:tcPr>
            <w:tcW w:w="275" w:type="pct"/>
            <w:vMerge w:val="restart"/>
            <w:shd w:val="clear" w:color="auto" w:fill="auto"/>
            <w:vAlign w:val="center"/>
          </w:tcPr>
          <w:p w:rsidR="00404C42" w:rsidRPr="002B2431" w:rsidRDefault="00404C42" w:rsidP="006906F3">
            <w:pPr>
              <w:jc w:val="center"/>
            </w:pPr>
            <w:r w:rsidRPr="002B2431">
              <w:t>Tổng số vụ việc đã giải quyết</w:t>
            </w:r>
          </w:p>
        </w:tc>
        <w:tc>
          <w:tcPr>
            <w:tcW w:w="2510" w:type="pct"/>
            <w:gridSpan w:val="9"/>
            <w:shd w:val="clear" w:color="auto" w:fill="auto"/>
            <w:vAlign w:val="center"/>
          </w:tcPr>
          <w:p w:rsidR="00404C42" w:rsidRPr="002B2431" w:rsidRDefault="00404C42" w:rsidP="006906F3">
            <w:pPr>
              <w:jc w:val="center"/>
            </w:pPr>
            <w:r w:rsidRPr="002B2431">
              <w:t>Đã xử lý</w:t>
            </w:r>
          </w:p>
        </w:tc>
        <w:tc>
          <w:tcPr>
            <w:tcW w:w="883" w:type="pct"/>
            <w:gridSpan w:val="3"/>
            <w:vMerge w:val="restart"/>
            <w:shd w:val="clear" w:color="auto" w:fill="auto"/>
            <w:vAlign w:val="center"/>
          </w:tcPr>
          <w:p w:rsidR="00404C42" w:rsidRPr="002B2431" w:rsidRDefault="00404C42" w:rsidP="006906F3">
            <w:pPr>
              <w:jc w:val="center"/>
            </w:pPr>
            <w:r w:rsidRPr="002B2431">
              <w:t>Chưa xử lý</w:t>
            </w:r>
          </w:p>
        </w:tc>
        <w:tc>
          <w:tcPr>
            <w:tcW w:w="246" w:type="pct"/>
            <w:vMerge w:val="restart"/>
            <w:shd w:val="clear" w:color="auto" w:fill="auto"/>
            <w:vAlign w:val="center"/>
          </w:tcPr>
          <w:p w:rsidR="00404C42" w:rsidRPr="002B2431" w:rsidRDefault="00404C42" w:rsidP="006906F3">
            <w:pPr>
              <w:jc w:val="center"/>
            </w:pPr>
            <w:r w:rsidRPr="002B2431">
              <w:t>Ghi chú</w:t>
            </w:r>
          </w:p>
        </w:tc>
      </w:tr>
      <w:tr w:rsidR="00404C42" w:rsidRPr="002B2431" w:rsidTr="006906F3">
        <w:tc>
          <w:tcPr>
            <w:tcW w:w="259" w:type="pct"/>
            <w:vMerge/>
            <w:shd w:val="clear" w:color="auto" w:fill="auto"/>
            <w:vAlign w:val="center"/>
          </w:tcPr>
          <w:p w:rsidR="00404C42" w:rsidRPr="002B2431" w:rsidRDefault="00404C42" w:rsidP="006906F3">
            <w:pPr>
              <w:jc w:val="center"/>
            </w:pPr>
          </w:p>
        </w:tc>
        <w:tc>
          <w:tcPr>
            <w:tcW w:w="298" w:type="pct"/>
            <w:vMerge w:val="restart"/>
            <w:shd w:val="clear" w:color="auto" w:fill="auto"/>
            <w:vAlign w:val="center"/>
          </w:tcPr>
          <w:p w:rsidR="00404C42" w:rsidRPr="002B2431" w:rsidRDefault="00404C42" w:rsidP="006906F3">
            <w:pPr>
              <w:jc w:val="center"/>
            </w:pPr>
            <w:r w:rsidRPr="002B2431">
              <w:t>Tổng số</w:t>
            </w:r>
          </w:p>
        </w:tc>
        <w:tc>
          <w:tcPr>
            <w:tcW w:w="530" w:type="pct"/>
            <w:gridSpan w:val="2"/>
            <w:shd w:val="clear" w:color="auto" w:fill="auto"/>
            <w:vAlign w:val="center"/>
          </w:tcPr>
          <w:p w:rsidR="00404C42" w:rsidRPr="002B2431" w:rsidRDefault="00404C42" w:rsidP="006906F3">
            <w:pPr>
              <w:jc w:val="center"/>
            </w:pPr>
            <w:r w:rsidRPr="002B2431">
              <w:t>Trong đó</w:t>
            </w:r>
          </w:p>
        </w:tc>
        <w:tc>
          <w:tcPr>
            <w:tcW w:w="275" w:type="pct"/>
            <w:vMerge/>
            <w:shd w:val="clear" w:color="auto" w:fill="auto"/>
            <w:vAlign w:val="center"/>
          </w:tcPr>
          <w:p w:rsidR="00404C42" w:rsidRPr="002B2431" w:rsidRDefault="00404C42" w:rsidP="006906F3">
            <w:pPr>
              <w:jc w:val="center"/>
            </w:pPr>
          </w:p>
        </w:tc>
        <w:tc>
          <w:tcPr>
            <w:tcW w:w="661" w:type="pct"/>
            <w:gridSpan w:val="2"/>
            <w:shd w:val="clear" w:color="auto" w:fill="auto"/>
            <w:vAlign w:val="center"/>
          </w:tcPr>
          <w:p w:rsidR="00404C42" w:rsidRPr="002B2431" w:rsidRDefault="00404C42" w:rsidP="006906F3">
            <w:pPr>
              <w:jc w:val="center"/>
            </w:pPr>
            <w:r w:rsidRPr="002B2431">
              <w:t>Bồi thường thiệt hại</w:t>
            </w:r>
          </w:p>
        </w:tc>
        <w:tc>
          <w:tcPr>
            <w:tcW w:w="501" w:type="pct"/>
            <w:gridSpan w:val="2"/>
            <w:shd w:val="clear" w:color="auto" w:fill="auto"/>
            <w:vAlign w:val="center"/>
          </w:tcPr>
          <w:p w:rsidR="00404C42" w:rsidRPr="002B2431" w:rsidRDefault="00404C42" w:rsidP="006906F3">
            <w:pPr>
              <w:jc w:val="center"/>
            </w:pPr>
            <w:r w:rsidRPr="002B2431">
              <w:t>Xử lý hành chính</w:t>
            </w:r>
          </w:p>
        </w:tc>
        <w:tc>
          <w:tcPr>
            <w:tcW w:w="504" w:type="pct"/>
            <w:gridSpan w:val="2"/>
            <w:shd w:val="clear" w:color="auto" w:fill="auto"/>
            <w:vAlign w:val="center"/>
          </w:tcPr>
          <w:p w:rsidR="00404C42" w:rsidRPr="002B2431" w:rsidRDefault="00404C42" w:rsidP="006906F3">
            <w:pPr>
              <w:jc w:val="center"/>
            </w:pPr>
            <w:r w:rsidRPr="002B2431">
              <w:t>Xử lý kỷ luật</w:t>
            </w:r>
          </w:p>
        </w:tc>
        <w:tc>
          <w:tcPr>
            <w:tcW w:w="844" w:type="pct"/>
            <w:gridSpan w:val="3"/>
            <w:shd w:val="clear" w:color="auto" w:fill="auto"/>
            <w:vAlign w:val="center"/>
          </w:tcPr>
          <w:p w:rsidR="00404C42" w:rsidRPr="002B2431" w:rsidRDefault="00404C42" w:rsidP="006906F3">
            <w:pPr>
              <w:jc w:val="center"/>
            </w:pPr>
            <w:r w:rsidRPr="002B2431">
              <w:t>Chuyển hồ sơ xử lý hình sự</w:t>
            </w:r>
          </w:p>
        </w:tc>
        <w:tc>
          <w:tcPr>
            <w:tcW w:w="883" w:type="pct"/>
            <w:gridSpan w:val="3"/>
            <w:vMerge/>
            <w:shd w:val="clear" w:color="auto" w:fill="auto"/>
            <w:vAlign w:val="center"/>
          </w:tcPr>
          <w:p w:rsidR="00404C42" w:rsidRPr="002B2431" w:rsidRDefault="00404C42" w:rsidP="006906F3">
            <w:pPr>
              <w:jc w:val="center"/>
            </w:pPr>
          </w:p>
        </w:tc>
        <w:tc>
          <w:tcPr>
            <w:tcW w:w="246" w:type="pct"/>
            <w:vMerge/>
            <w:shd w:val="clear" w:color="auto" w:fill="auto"/>
            <w:vAlign w:val="center"/>
          </w:tcPr>
          <w:p w:rsidR="00404C42" w:rsidRPr="002B2431" w:rsidRDefault="00404C42" w:rsidP="006906F3">
            <w:pPr>
              <w:jc w:val="center"/>
            </w:pPr>
          </w:p>
        </w:tc>
      </w:tr>
      <w:tr w:rsidR="00404C42" w:rsidRPr="002B2431" w:rsidTr="006906F3">
        <w:tc>
          <w:tcPr>
            <w:tcW w:w="259" w:type="pct"/>
            <w:vMerge/>
            <w:shd w:val="clear" w:color="auto" w:fill="auto"/>
            <w:vAlign w:val="center"/>
          </w:tcPr>
          <w:p w:rsidR="00404C42" w:rsidRPr="002B2431" w:rsidRDefault="00404C42" w:rsidP="006906F3">
            <w:pPr>
              <w:jc w:val="center"/>
            </w:pPr>
          </w:p>
        </w:tc>
        <w:tc>
          <w:tcPr>
            <w:tcW w:w="298" w:type="pct"/>
            <w:vMerge/>
            <w:shd w:val="clear" w:color="auto" w:fill="auto"/>
            <w:vAlign w:val="center"/>
          </w:tcPr>
          <w:p w:rsidR="00404C42" w:rsidRPr="002B2431" w:rsidRDefault="00404C42" w:rsidP="006906F3">
            <w:pPr>
              <w:jc w:val="center"/>
            </w:pPr>
          </w:p>
        </w:tc>
        <w:tc>
          <w:tcPr>
            <w:tcW w:w="298" w:type="pct"/>
            <w:shd w:val="clear" w:color="auto" w:fill="auto"/>
            <w:vAlign w:val="center"/>
          </w:tcPr>
          <w:p w:rsidR="00404C42" w:rsidRPr="002B2431" w:rsidRDefault="00404C42" w:rsidP="006906F3">
            <w:pPr>
              <w:jc w:val="center"/>
            </w:pPr>
            <w:r w:rsidRPr="002B2431">
              <w:t>Thông tin phát hiện lãng phí nhận được</w:t>
            </w:r>
          </w:p>
        </w:tc>
        <w:tc>
          <w:tcPr>
            <w:tcW w:w="232" w:type="pct"/>
            <w:shd w:val="clear" w:color="auto" w:fill="auto"/>
            <w:vAlign w:val="center"/>
          </w:tcPr>
          <w:p w:rsidR="00404C42" w:rsidRPr="002B2431" w:rsidRDefault="00404C42" w:rsidP="006906F3">
            <w:pPr>
              <w:jc w:val="center"/>
            </w:pPr>
            <w:r w:rsidRPr="002B2431">
              <w:t>Vụ việc lãng phí</w:t>
            </w:r>
          </w:p>
        </w:tc>
        <w:tc>
          <w:tcPr>
            <w:tcW w:w="275" w:type="pct"/>
            <w:vMerge/>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r w:rsidRPr="002B2431">
              <w:t>Số người phải bồi thường</w:t>
            </w:r>
          </w:p>
        </w:tc>
        <w:tc>
          <w:tcPr>
            <w:tcW w:w="331" w:type="pct"/>
            <w:shd w:val="clear" w:color="auto" w:fill="auto"/>
            <w:vAlign w:val="center"/>
          </w:tcPr>
          <w:p w:rsidR="00404C42" w:rsidRPr="002B2431" w:rsidRDefault="00404C42" w:rsidP="006906F3">
            <w:pPr>
              <w:jc w:val="center"/>
            </w:pPr>
            <w:r w:rsidRPr="002B2431">
              <w:t>Số tiền bồi thường (triệu đồng)</w:t>
            </w:r>
          </w:p>
        </w:tc>
        <w:tc>
          <w:tcPr>
            <w:tcW w:w="217" w:type="pct"/>
            <w:shd w:val="clear" w:color="auto" w:fill="auto"/>
            <w:vAlign w:val="center"/>
          </w:tcPr>
          <w:p w:rsidR="00404C42" w:rsidRPr="002B2431" w:rsidRDefault="00404C42" w:rsidP="006906F3">
            <w:pPr>
              <w:jc w:val="center"/>
            </w:pPr>
            <w:r w:rsidRPr="002B2431">
              <w:t>Số vụ việc</w:t>
            </w:r>
          </w:p>
        </w:tc>
        <w:tc>
          <w:tcPr>
            <w:tcW w:w="284" w:type="pct"/>
            <w:shd w:val="clear" w:color="auto" w:fill="auto"/>
            <w:vAlign w:val="center"/>
          </w:tcPr>
          <w:p w:rsidR="00404C42" w:rsidRPr="002B2431" w:rsidRDefault="00404C42" w:rsidP="006906F3">
            <w:pPr>
              <w:jc w:val="center"/>
            </w:pPr>
            <w:r w:rsidRPr="002B2431">
              <w:t>Số người bị xử lý</w:t>
            </w:r>
          </w:p>
        </w:tc>
        <w:tc>
          <w:tcPr>
            <w:tcW w:w="220" w:type="pct"/>
            <w:shd w:val="clear" w:color="auto" w:fill="auto"/>
            <w:vAlign w:val="center"/>
          </w:tcPr>
          <w:p w:rsidR="00404C42" w:rsidRPr="002B2431" w:rsidRDefault="00404C42" w:rsidP="006906F3">
            <w:pPr>
              <w:jc w:val="center"/>
            </w:pPr>
            <w:r w:rsidRPr="002B2431">
              <w:t>Số vụ việc</w:t>
            </w:r>
          </w:p>
        </w:tc>
        <w:tc>
          <w:tcPr>
            <w:tcW w:w="284" w:type="pct"/>
            <w:shd w:val="clear" w:color="auto" w:fill="auto"/>
            <w:vAlign w:val="center"/>
          </w:tcPr>
          <w:p w:rsidR="00404C42" w:rsidRPr="002B2431" w:rsidRDefault="00404C42" w:rsidP="006906F3">
            <w:pPr>
              <w:jc w:val="center"/>
            </w:pPr>
            <w:r w:rsidRPr="002B2431">
              <w:t>Số người bị xử lý</w:t>
            </w:r>
          </w:p>
        </w:tc>
        <w:tc>
          <w:tcPr>
            <w:tcW w:w="327" w:type="pct"/>
            <w:shd w:val="clear" w:color="auto" w:fill="auto"/>
            <w:vAlign w:val="center"/>
          </w:tcPr>
          <w:p w:rsidR="00404C42" w:rsidRPr="002B2431" w:rsidRDefault="00404C42" w:rsidP="006906F3">
            <w:pPr>
              <w:jc w:val="center"/>
            </w:pPr>
            <w:r w:rsidRPr="002B2431">
              <w:t>Số vụ việc đã chuyển hồ sơ xử lý hình sự</w:t>
            </w:r>
          </w:p>
        </w:tc>
        <w:tc>
          <w:tcPr>
            <w:tcW w:w="229" w:type="pct"/>
            <w:shd w:val="clear" w:color="auto" w:fill="auto"/>
            <w:vAlign w:val="center"/>
          </w:tcPr>
          <w:p w:rsidR="00404C42" w:rsidRPr="002B2431" w:rsidRDefault="00404C42" w:rsidP="006906F3">
            <w:pPr>
              <w:jc w:val="center"/>
            </w:pPr>
            <w:r w:rsidRPr="002B2431">
              <w:t>Số vụ đã khởi tố</w:t>
            </w:r>
          </w:p>
        </w:tc>
        <w:tc>
          <w:tcPr>
            <w:tcW w:w="288" w:type="pct"/>
            <w:shd w:val="clear" w:color="auto" w:fill="auto"/>
            <w:vAlign w:val="center"/>
          </w:tcPr>
          <w:p w:rsidR="00404C42" w:rsidRPr="002B2431" w:rsidRDefault="00404C42" w:rsidP="006906F3">
            <w:pPr>
              <w:jc w:val="center"/>
            </w:pPr>
            <w:r w:rsidRPr="002B2431">
              <w:t>Số đối tượng đã khởi tố</w:t>
            </w:r>
          </w:p>
        </w:tc>
        <w:tc>
          <w:tcPr>
            <w:tcW w:w="255" w:type="pct"/>
            <w:shd w:val="clear" w:color="auto" w:fill="auto"/>
            <w:vAlign w:val="center"/>
          </w:tcPr>
          <w:p w:rsidR="00404C42" w:rsidRPr="002B2431" w:rsidRDefault="00404C42" w:rsidP="006906F3">
            <w:pPr>
              <w:jc w:val="center"/>
            </w:pPr>
            <w:r w:rsidRPr="002B2431">
              <w:t>Số vụ chưa xử lý</w:t>
            </w:r>
          </w:p>
        </w:tc>
        <w:tc>
          <w:tcPr>
            <w:tcW w:w="284" w:type="pct"/>
            <w:shd w:val="clear" w:color="auto" w:fill="auto"/>
            <w:vAlign w:val="center"/>
          </w:tcPr>
          <w:p w:rsidR="00404C42" w:rsidRPr="002B2431" w:rsidRDefault="00404C42" w:rsidP="006906F3">
            <w:pPr>
              <w:jc w:val="center"/>
            </w:pPr>
            <w:r w:rsidRPr="002B2431">
              <w:t>Số người chưa xử lý</w:t>
            </w:r>
          </w:p>
        </w:tc>
        <w:tc>
          <w:tcPr>
            <w:tcW w:w="344" w:type="pct"/>
            <w:shd w:val="clear" w:color="auto" w:fill="auto"/>
            <w:vAlign w:val="center"/>
          </w:tcPr>
          <w:p w:rsidR="00404C42" w:rsidRPr="002B2431" w:rsidRDefault="00404C42" w:rsidP="006906F3">
            <w:pPr>
              <w:jc w:val="center"/>
            </w:pPr>
            <w:r w:rsidRPr="002B2431">
              <w:t>Nguyên nhân</w:t>
            </w:r>
          </w:p>
        </w:tc>
        <w:tc>
          <w:tcPr>
            <w:tcW w:w="246" w:type="pct"/>
            <w:vMerge/>
            <w:shd w:val="clear" w:color="auto" w:fill="auto"/>
            <w:vAlign w:val="center"/>
          </w:tcPr>
          <w:p w:rsidR="00404C42" w:rsidRPr="002B2431" w:rsidRDefault="00404C42" w:rsidP="006906F3">
            <w:pPr>
              <w:jc w:val="center"/>
            </w:pPr>
          </w:p>
        </w:tc>
      </w:tr>
      <w:tr w:rsidR="00404C42" w:rsidRPr="002B2431" w:rsidTr="006906F3">
        <w:tc>
          <w:tcPr>
            <w:tcW w:w="259" w:type="pct"/>
            <w:shd w:val="clear" w:color="auto" w:fill="auto"/>
            <w:vAlign w:val="center"/>
          </w:tcPr>
          <w:p w:rsidR="00404C42" w:rsidRPr="002B2431" w:rsidRDefault="00404C42" w:rsidP="006906F3">
            <w:pPr>
              <w:jc w:val="center"/>
            </w:pPr>
            <w:r w:rsidRPr="002B2431">
              <w:t>MS</w:t>
            </w:r>
          </w:p>
        </w:tc>
        <w:tc>
          <w:tcPr>
            <w:tcW w:w="298" w:type="pct"/>
            <w:shd w:val="clear" w:color="auto" w:fill="auto"/>
            <w:vAlign w:val="center"/>
          </w:tcPr>
          <w:p w:rsidR="00404C42" w:rsidRPr="002B2431" w:rsidRDefault="00404C42" w:rsidP="006906F3">
            <w:pPr>
              <w:jc w:val="center"/>
            </w:pPr>
            <w:r w:rsidRPr="002B2431">
              <w:t>1=2+3</w:t>
            </w:r>
          </w:p>
        </w:tc>
        <w:tc>
          <w:tcPr>
            <w:tcW w:w="298" w:type="pct"/>
            <w:shd w:val="clear" w:color="auto" w:fill="auto"/>
            <w:vAlign w:val="center"/>
          </w:tcPr>
          <w:p w:rsidR="00404C42" w:rsidRPr="002B2431" w:rsidRDefault="00404C42" w:rsidP="006906F3">
            <w:pPr>
              <w:jc w:val="center"/>
            </w:pPr>
            <w:r w:rsidRPr="002B2431">
              <w:t>2</w:t>
            </w:r>
          </w:p>
        </w:tc>
        <w:tc>
          <w:tcPr>
            <w:tcW w:w="232" w:type="pct"/>
            <w:shd w:val="clear" w:color="auto" w:fill="auto"/>
            <w:vAlign w:val="center"/>
          </w:tcPr>
          <w:p w:rsidR="00404C42" w:rsidRPr="002B2431" w:rsidRDefault="00404C42" w:rsidP="006906F3">
            <w:pPr>
              <w:jc w:val="center"/>
            </w:pPr>
            <w:r w:rsidRPr="002B2431">
              <w:t>3</w:t>
            </w:r>
          </w:p>
        </w:tc>
        <w:tc>
          <w:tcPr>
            <w:tcW w:w="275" w:type="pct"/>
            <w:shd w:val="clear" w:color="auto" w:fill="auto"/>
            <w:vAlign w:val="center"/>
          </w:tcPr>
          <w:p w:rsidR="00404C42" w:rsidRPr="002B2431" w:rsidRDefault="00404C42" w:rsidP="006906F3">
            <w:pPr>
              <w:jc w:val="center"/>
            </w:pPr>
            <w:r w:rsidRPr="002B2431">
              <w:t>4</w:t>
            </w:r>
          </w:p>
        </w:tc>
        <w:tc>
          <w:tcPr>
            <w:tcW w:w="331" w:type="pct"/>
            <w:shd w:val="clear" w:color="auto" w:fill="auto"/>
            <w:vAlign w:val="center"/>
          </w:tcPr>
          <w:p w:rsidR="00404C42" w:rsidRPr="002B2431" w:rsidRDefault="00404C42" w:rsidP="006906F3">
            <w:pPr>
              <w:jc w:val="center"/>
            </w:pPr>
            <w:r w:rsidRPr="002B2431">
              <w:t>5</w:t>
            </w:r>
          </w:p>
        </w:tc>
        <w:tc>
          <w:tcPr>
            <w:tcW w:w="331" w:type="pct"/>
            <w:shd w:val="clear" w:color="auto" w:fill="auto"/>
            <w:vAlign w:val="center"/>
          </w:tcPr>
          <w:p w:rsidR="00404C42" w:rsidRPr="002B2431" w:rsidRDefault="00404C42" w:rsidP="006906F3">
            <w:pPr>
              <w:jc w:val="center"/>
            </w:pPr>
            <w:r w:rsidRPr="002B2431">
              <w:t>6</w:t>
            </w:r>
          </w:p>
        </w:tc>
        <w:tc>
          <w:tcPr>
            <w:tcW w:w="217" w:type="pct"/>
            <w:shd w:val="clear" w:color="auto" w:fill="auto"/>
            <w:vAlign w:val="center"/>
          </w:tcPr>
          <w:p w:rsidR="00404C42" w:rsidRPr="002B2431" w:rsidRDefault="00404C42" w:rsidP="006906F3">
            <w:pPr>
              <w:jc w:val="center"/>
            </w:pPr>
            <w:r w:rsidRPr="002B2431">
              <w:t>7</w:t>
            </w:r>
          </w:p>
        </w:tc>
        <w:tc>
          <w:tcPr>
            <w:tcW w:w="284" w:type="pct"/>
            <w:shd w:val="clear" w:color="auto" w:fill="auto"/>
            <w:vAlign w:val="center"/>
          </w:tcPr>
          <w:p w:rsidR="00404C42" w:rsidRPr="002B2431" w:rsidRDefault="00404C42" w:rsidP="006906F3">
            <w:pPr>
              <w:jc w:val="center"/>
            </w:pPr>
            <w:r w:rsidRPr="002B2431">
              <w:t>8</w:t>
            </w:r>
          </w:p>
        </w:tc>
        <w:tc>
          <w:tcPr>
            <w:tcW w:w="220" w:type="pct"/>
            <w:shd w:val="clear" w:color="auto" w:fill="auto"/>
            <w:vAlign w:val="center"/>
          </w:tcPr>
          <w:p w:rsidR="00404C42" w:rsidRPr="002B2431" w:rsidRDefault="00404C42" w:rsidP="006906F3">
            <w:pPr>
              <w:jc w:val="center"/>
            </w:pPr>
            <w:r w:rsidRPr="002B2431">
              <w:t>9</w:t>
            </w:r>
          </w:p>
        </w:tc>
        <w:tc>
          <w:tcPr>
            <w:tcW w:w="284" w:type="pct"/>
            <w:shd w:val="clear" w:color="auto" w:fill="auto"/>
            <w:vAlign w:val="center"/>
          </w:tcPr>
          <w:p w:rsidR="00404C42" w:rsidRPr="002B2431" w:rsidRDefault="00404C42" w:rsidP="006906F3">
            <w:pPr>
              <w:jc w:val="center"/>
            </w:pPr>
            <w:r w:rsidRPr="002B2431">
              <w:t>10</w:t>
            </w:r>
          </w:p>
        </w:tc>
        <w:tc>
          <w:tcPr>
            <w:tcW w:w="327" w:type="pct"/>
            <w:shd w:val="clear" w:color="auto" w:fill="auto"/>
            <w:vAlign w:val="center"/>
          </w:tcPr>
          <w:p w:rsidR="00404C42" w:rsidRPr="002B2431" w:rsidRDefault="00404C42" w:rsidP="006906F3">
            <w:pPr>
              <w:jc w:val="center"/>
            </w:pPr>
            <w:r w:rsidRPr="002B2431">
              <w:t>11</w:t>
            </w:r>
          </w:p>
        </w:tc>
        <w:tc>
          <w:tcPr>
            <w:tcW w:w="229" w:type="pct"/>
            <w:shd w:val="clear" w:color="auto" w:fill="auto"/>
            <w:vAlign w:val="center"/>
          </w:tcPr>
          <w:p w:rsidR="00404C42" w:rsidRPr="002B2431" w:rsidRDefault="00404C42" w:rsidP="006906F3">
            <w:pPr>
              <w:jc w:val="center"/>
            </w:pPr>
            <w:r w:rsidRPr="002B2431">
              <w:t>12</w:t>
            </w:r>
          </w:p>
        </w:tc>
        <w:tc>
          <w:tcPr>
            <w:tcW w:w="288" w:type="pct"/>
            <w:shd w:val="clear" w:color="auto" w:fill="auto"/>
            <w:vAlign w:val="center"/>
          </w:tcPr>
          <w:p w:rsidR="00404C42" w:rsidRPr="002B2431" w:rsidRDefault="00404C42" w:rsidP="006906F3">
            <w:pPr>
              <w:jc w:val="center"/>
            </w:pPr>
            <w:r w:rsidRPr="002B2431">
              <w:t>13</w:t>
            </w:r>
          </w:p>
        </w:tc>
        <w:tc>
          <w:tcPr>
            <w:tcW w:w="255" w:type="pct"/>
            <w:shd w:val="clear" w:color="auto" w:fill="auto"/>
            <w:vAlign w:val="center"/>
          </w:tcPr>
          <w:p w:rsidR="00404C42" w:rsidRPr="002B2431" w:rsidRDefault="00404C42" w:rsidP="006906F3">
            <w:pPr>
              <w:jc w:val="center"/>
            </w:pPr>
            <w:r w:rsidRPr="002B2431">
              <w:t>14</w:t>
            </w:r>
          </w:p>
        </w:tc>
        <w:tc>
          <w:tcPr>
            <w:tcW w:w="284" w:type="pct"/>
            <w:shd w:val="clear" w:color="auto" w:fill="auto"/>
            <w:vAlign w:val="center"/>
          </w:tcPr>
          <w:p w:rsidR="00404C42" w:rsidRPr="002B2431" w:rsidRDefault="00404C42" w:rsidP="006906F3">
            <w:pPr>
              <w:jc w:val="center"/>
            </w:pPr>
            <w:r w:rsidRPr="002B2431">
              <w:t>15</w:t>
            </w:r>
          </w:p>
        </w:tc>
        <w:tc>
          <w:tcPr>
            <w:tcW w:w="344" w:type="pct"/>
            <w:shd w:val="clear" w:color="auto" w:fill="auto"/>
            <w:vAlign w:val="center"/>
          </w:tcPr>
          <w:p w:rsidR="00404C42" w:rsidRPr="002B2431" w:rsidRDefault="00404C42" w:rsidP="006906F3">
            <w:pPr>
              <w:jc w:val="center"/>
            </w:pPr>
            <w:r w:rsidRPr="002B2431">
              <w:t>16</w:t>
            </w:r>
          </w:p>
        </w:tc>
        <w:tc>
          <w:tcPr>
            <w:tcW w:w="246" w:type="pct"/>
            <w:shd w:val="clear" w:color="auto" w:fill="auto"/>
            <w:vAlign w:val="center"/>
          </w:tcPr>
          <w:p w:rsidR="00404C42" w:rsidRPr="002B2431" w:rsidRDefault="00404C42" w:rsidP="006906F3">
            <w:pPr>
              <w:jc w:val="center"/>
            </w:pPr>
            <w:r w:rsidRPr="002B2431">
              <w:t>17</w:t>
            </w:r>
          </w:p>
        </w:tc>
      </w:tr>
      <w:tr w:rsidR="00404C42" w:rsidRPr="002B2431" w:rsidTr="006906F3">
        <w:tc>
          <w:tcPr>
            <w:tcW w:w="259" w:type="pct"/>
            <w:shd w:val="clear" w:color="auto" w:fill="auto"/>
            <w:vAlign w:val="center"/>
          </w:tcPr>
          <w:p w:rsidR="00404C42" w:rsidRPr="002B2431" w:rsidRDefault="00404C42" w:rsidP="006906F3">
            <w:pPr>
              <w:jc w:val="center"/>
            </w:pPr>
          </w:p>
        </w:tc>
        <w:tc>
          <w:tcPr>
            <w:tcW w:w="298" w:type="pct"/>
            <w:shd w:val="clear" w:color="auto" w:fill="auto"/>
            <w:vAlign w:val="center"/>
          </w:tcPr>
          <w:p w:rsidR="00404C42" w:rsidRPr="002B2431" w:rsidRDefault="00404C42" w:rsidP="006906F3">
            <w:pPr>
              <w:jc w:val="center"/>
            </w:pPr>
          </w:p>
        </w:tc>
        <w:tc>
          <w:tcPr>
            <w:tcW w:w="298" w:type="pct"/>
            <w:shd w:val="clear" w:color="auto" w:fill="auto"/>
            <w:vAlign w:val="center"/>
          </w:tcPr>
          <w:p w:rsidR="00404C42" w:rsidRPr="002B2431" w:rsidRDefault="00404C42" w:rsidP="006906F3">
            <w:pPr>
              <w:jc w:val="center"/>
            </w:pPr>
          </w:p>
        </w:tc>
        <w:tc>
          <w:tcPr>
            <w:tcW w:w="232" w:type="pct"/>
            <w:shd w:val="clear" w:color="auto" w:fill="auto"/>
            <w:vAlign w:val="center"/>
          </w:tcPr>
          <w:p w:rsidR="00404C42" w:rsidRPr="002B2431" w:rsidRDefault="00404C42" w:rsidP="006906F3">
            <w:pPr>
              <w:jc w:val="center"/>
            </w:pPr>
          </w:p>
        </w:tc>
        <w:tc>
          <w:tcPr>
            <w:tcW w:w="275" w:type="pct"/>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p>
        </w:tc>
        <w:tc>
          <w:tcPr>
            <w:tcW w:w="217"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220"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327" w:type="pct"/>
            <w:shd w:val="clear" w:color="auto" w:fill="auto"/>
            <w:vAlign w:val="center"/>
          </w:tcPr>
          <w:p w:rsidR="00404C42" w:rsidRPr="002B2431" w:rsidRDefault="00404C42" w:rsidP="006906F3">
            <w:pPr>
              <w:jc w:val="center"/>
            </w:pPr>
          </w:p>
        </w:tc>
        <w:tc>
          <w:tcPr>
            <w:tcW w:w="229" w:type="pct"/>
            <w:shd w:val="clear" w:color="auto" w:fill="auto"/>
            <w:vAlign w:val="center"/>
          </w:tcPr>
          <w:p w:rsidR="00404C42" w:rsidRPr="002B2431" w:rsidRDefault="00404C42" w:rsidP="006906F3">
            <w:pPr>
              <w:jc w:val="center"/>
            </w:pPr>
          </w:p>
        </w:tc>
        <w:tc>
          <w:tcPr>
            <w:tcW w:w="288" w:type="pct"/>
            <w:shd w:val="clear" w:color="auto" w:fill="auto"/>
            <w:vAlign w:val="center"/>
          </w:tcPr>
          <w:p w:rsidR="00404C42" w:rsidRPr="002B2431" w:rsidRDefault="00404C42" w:rsidP="006906F3">
            <w:pPr>
              <w:jc w:val="center"/>
            </w:pPr>
          </w:p>
        </w:tc>
        <w:tc>
          <w:tcPr>
            <w:tcW w:w="255"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344" w:type="pct"/>
            <w:shd w:val="clear" w:color="auto" w:fill="auto"/>
            <w:vAlign w:val="center"/>
          </w:tcPr>
          <w:p w:rsidR="00404C42" w:rsidRPr="002B2431" w:rsidRDefault="00404C42" w:rsidP="006906F3">
            <w:pPr>
              <w:jc w:val="center"/>
            </w:pPr>
          </w:p>
        </w:tc>
        <w:tc>
          <w:tcPr>
            <w:tcW w:w="246" w:type="pct"/>
            <w:shd w:val="clear" w:color="auto" w:fill="auto"/>
            <w:vAlign w:val="center"/>
          </w:tcPr>
          <w:p w:rsidR="00404C42" w:rsidRPr="002B2431" w:rsidRDefault="00404C42" w:rsidP="006906F3">
            <w:pPr>
              <w:jc w:val="center"/>
            </w:pPr>
          </w:p>
        </w:tc>
      </w:tr>
      <w:tr w:rsidR="00404C42" w:rsidRPr="002B2431" w:rsidTr="006906F3">
        <w:tc>
          <w:tcPr>
            <w:tcW w:w="259" w:type="pct"/>
            <w:shd w:val="clear" w:color="auto" w:fill="auto"/>
            <w:vAlign w:val="center"/>
          </w:tcPr>
          <w:p w:rsidR="00404C42" w:rsidRPr="002B2431" w:rsidRDefault="00404C42" w:rsidP="006906F3">
            <w:pPr>
              <w:jc w:val="center"/>
            </w:pPr>
          </w:p>
        </w:tc>
        <w:tc>
          <w:tcPr>
            <w:tcW w:w="298" w:type="pct"/>
            <w:shd w:val="clear" w:color="auto" w:fill="auto"/>
            <w:vAlign w:val="center"/>
          </w:tcPr>
          <w:p w:rsidR="00404C42" w:rsidRPr="002B2431" w:rsidRDefault="00404C42" w:rsidP="006906F3">
            <w:pPr>
              <w:jc w:val="center"/>
            </w:pPr>
          </w:p>
        </w:tc>
        <w:tc>
          <w:tcPr>
            <w:tcW w:w="298" w:type="pct"/>
            <w:shd w:val="clear" w:color="auto" w:fill="auto"/>
            <w:vAlign w:val="center"/>
          </w:tcPr>
          <w:p w:rsidR="00404C42" w:rsidRPr="002B2431" w:rsidRDefault="00404C42" w:rsidP="006906F3">
            <w:pPr>
              <w:jc w:val="center"/>
            </w:pPr>
          </w:p>
        </w:tc>
        <w:tc>
          <w:tcPr>
            <w:tcW w:w="232" w:type="pct"/>
            <w:shd w:val="clear" w:color="auto" w:fill="auto"/>
            <w:vAlign w:val="center"/>
          </w:tcPr>
          <w:p w:rsidR="00404C42" w:rsidRPr="002B2431" w:rsidRDefault="00404C42" w:rsidP="006906F3">
            <w:pPr>
              <w:jc w:val="center"/>
            </w:pPr>
          </w:p>
        </w:tc>
        <w:tc>
          <w:tcPr>
            <w:tcW w:w="275" w:type="pct"/>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p>
        </w:tc>
        <w:tc>
          <w:tcPr>
            <w:tcW w:w="217"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220"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327" w:type="pct"/>
            <w:shd w:val="clear" w:color="auto" w:fill="auto"/>
            <w:vAlign w:val="center"/>
          </w:tcPr>
          <w:p w:rsidR="00404C42" w:rsidRPr="002B2431" w:rsidRDefault="00404C42" w:rsidP="006906F3">
            <w:pPr>
              <w:jc w:val="center"/>
            </w:pPr>
          </w:p>
        </w:tc>
        <w:tc>
          <w:tcPr>
            <w:tcW w:w="229" w:type="pct"/>
            <w:shd w:val="clear" w:color="auto" w:fill="auto"/>
            <w:vAlign w:val="center"/>
          </w:tcPr>
          <w:p w:rsidR="00404C42" w:rsidRPr="002B2431" w:rsidRDefault="00404C42" w:rsidP="006906F3">
            <w:pPr>
              <w:jc w:val="center"/>
            </w:pPr>
          </w:p>
        </w:tc>
        <w:tc>
          <w:tcPr>
            <w:tcW w:w="288" w:type="pct"/>
            <w:shd w:val="clear" w:color="auto" w:fill="auto"/>
            <w:vAlign w:val="center"/>
          </w:tcPr>
          <w:p w:rsidR="00404C42" w:rsidRPr="002B2431" w:rsidRDefault="00404C42" w:rsidP="006906F3">
            <w:pPr>
              <w:jc w:val="center"/>
            </w:pPr>
          </w:p>
        </w:tc>
        <w:tc>
          <w:tcPr>
            <w:tcW w:w="255"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344" w:type="pct"/>
            <w:shd w:val="clear" w:color="auto" w:fill="auto"/>
            <w:vAlign w:val="center"/>
          </w:tcPr>
          <w:p w:rsidR="00404C42" w:rsidRPr="002B2431" w:rsidRDefault="00404C42" w:rsidP="006906F3">
            <w:pPr>
              <w:jc w:val="center"/>
            </w:pPr>
          </w:p>
        </w:tc>
        <w:tc>
          <w:tcPr>
            <w:tcW w:w="246" w:type="pct"/>
            <w:shd w:val="clear" w:color="auto" w:fill="auto"/>
            <w:vAlign w:val="center"/>
          </w:tcPr>
          <w:p w:rsidR="00404C42" w:rsidRPr="002B2431" w:rsidRDefault="00404C42" w:rsidP="006906F3">
            <w:pPr>
              <w:jc w:val="center"/>
            </w:pPr>
          </w:p>
        </w:tc>
      </w:tr>
      <w:tr w:rsidR="00404C42" w:rsidRPr="002B2431" w:rsidTr="006906F3">
        <w:tc>
          <w:tcPr>
            <w:tcW w:w="259" w:type="pct"/>
            <w:shd w:val="clear" w:color="auto" w:fill="auto"/>
            <w:vAlign w:val="center"/>
          </w:tcPr>
          <w:p w:rsidR="00404C42" w:rsidRPr="002B2431" w:rsidRDefault="00404C42" w:rsidP="006906F3">
            <w:pPr>
              <w:jc w:val="center"/>
            </w:pPr>
          </w:p>
        </w:tc>
        <w:tc>
          <w:tcPr>
            <w:tcW w:w="298" w:type="pct"/>
            <w:shd w:val="clear" w:color="auto" w:fill="auto"/>
            <w:vAlign w:val="center"/>
          </w:tcPr>
          <w:p w:rsidR="00404C42" w:rsidRPr="002B2431" w:rsidRDefault="00404C42" w:rsidP="006906F3">
            <w:pPr>
              <w:jc w:val="center"/>
            </w:pPr>
          </w:p>
        </w:tc>
        <w:tc>
          <w:tcPr>
            <w:tcW w:w="298" w:type="pct"/>
            <w:shd w:val="clear" w:color="auto" w:fill="auto"/>
            <w:vAlign w:val="center"/>
          </w:tcPr>
          <w:p w:rsidR="00404C42" w:rsidRPr="002B2431" w:rsidRDefault="00404C42" w:rsidP="006906F3">
            <w:pPr>
              <w:jc w:val="center"/>
            </w:pPr>
          </w:p>
        </w:tc>
        <w:tc>
          <w:tcPr>
            <w:tcW w:w="232" w:type="pct"/>
            <w:shd w:val="clear" w:color="auto" w:fill="auto"/>
            <w:vAlign w:val="center"/>
          </w:tcPr>
          <w:p w:rsidR="00404C42" w:rsidRPr="002B2431" w:rsidRDefault="00404C42" w:rsidP="006906F3">
            <w:pPr>
              <w:jc w:val="center"/>
            </w:pPr>
          </w:p>
        </w:tc>
        <w:tc>
          <w:tcPr>
            <w:tcW w:w="275" w:type="pct"/>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p>
        </w:tc>
        <w:tc>
          <w:tcPr>
            <w:tcW w:w="217"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220"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327" w:type="pct"/>
            <w:shd w:val="clear" w:color="auto" w:fill="auto"/>
            <w:vAlign w:val="center"/>
          </w:tcPr>
          <w:p w:rsidR="00404C42" w:rsidRPr="002B2431" w:rsidRDefault="00404C42" w:rsidP="006906F3">
            <w:pPr>
              <w:jc w:val="center"/>
            </w:pPr>
          </w:p>
        </w:tc>
        <w:tc>
          <w:tcPr>
            <w:tcW w:w="229" w:type="pct"/>
            <w:shd w:val="clear" w:color="auto" w:fill="auto"/>
            <w:vAlign w:val="center"/>
          </w:tcPr>
          <w:p w:rsidR="00404C42" w:rsidRPr="002B2431" w:rsidRDefault="00404C42" w:rsidP="006906F3">
            <w:pPr>
              <w:jc w:val="center"/>
            </w:pPr>
          </w:p>
        </w:tc>
        <w:tc>
          <w:tcPr>
            <w:tcW w:w="288" w:type="pct"/>
            <w:shd w:val="clear" w:color="auto" w:fill="auto"/>
            <w:vAlign w:val="center"/>
          </w:tcPr>
          <w:p w:rsidR="00404C42" w:rsidRPr="002B2431" w:rsidRDefault="00404C42" w:rsidP="006906F3">
            <w:pPr>
              <w:jc w:val="center"/>
            </w:pPr>
          </w:p>
        </w:tc>
        <w:tc>
          <w:tcPr>
            <w:tcW w:w="255"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344" w:type="pct"/>
            <w:shd w:val="clear" w:color="auto" w:fill="auto"/>
            <w:vAlign w:val="center"/>
          </w:tcPr>
          <w:p w:rsidR="00404C42" w:rsidRPr="002B2431" w:rsidRDefault="00404C42" w:rsidP="006906F3">
            <w:pPr>
              <w:jc w:val="center"/>
            </w:pPr>
          </w:p>
        </w:tc>
        <w:tc>
          <w:tcPr>
            <w:tcW w:w="246" w:type="pct"/>
            <w:shd w:val="clear" w:color="auto" w:fill="auto"/>
            <w:vAlign w:val="center"/>
          </w:tcPr>
          <w:p w:rsidR="00404C42" w:rsidRPr="002B2431" w:rsidRDefault="00404C42" w:rsidP="006906F3">
            <w:pPr>
              <w:jc w:val="center"/>
            </w:pPr>
          </w:p>
        </w:tc>
      </w:tr>
      <w:tr w:rsidR="00404C42" w:rsidRPr="002B2431" w:rsidTr="006906F3">
        <w:tc>
          <w:tcPr>
            <w:tcW w:w="259" w:type="pct"/>
            <w:shd w:val="clear" w:color="auto" w:fill="auto"/>
            <w:vAlign w:val="center"/>
          </w:tcPr>
          <w:p w:rsidR="00404C42" w:rsidRPr="002B2431" w:rsidRDefault="00404C42" w:rsidP="006906F3">
            <w:r w:rsidRPr="002B2431">
              <w:t>Tổng</w:t>
            </w:r>
          </w:p>
        </w:tc>
        <w:tc>
          <w:tcPr>
            <w:tcW w:w="298" w:type="pct"/>
            <w:shd w:val="clear" w:color="auto" w:fill="auto"/>
            <w:vAlign w:val="center"/>
          </w:tcPr>
          <w:p w:rsidR="00404C42" w:rsidRPr="002B2431" w:rsidRDefault="00404C42" w:rsidP="006906F3">
            <w:pPr>
              <w:jc w:val="center"/>
            </w:pPr>
          </w:p>
        </w:tc>
        <w:tc>
          <w:tcPr>
            <w:tcW w:w="298" w:type="pct"/>
            <w:shd w:val="clear" w:color="auto" w:fill="auto"/>
            <w:vAlign w:val="center"/>
          </w:tcPr>
          <w:p w:rsidR="00404C42" w:rsidRPr="002B2431" w:rsidRDefault="00404C42" w:rsidP="006906F3">
            <w:pPr>
              <w:jc w:val="center"/>
            </w:pPr>
          </w:p>
        </w:tc>
        <w:tc>
          <w:tcPr>
            <w:tcW w:w="232" w:type="pct"/>
            <w:shd w:val="clear" w:color="auto" w:fill="auto"/>
            <w:vAlign w:val="center"/>
          </w:tcPr>
          <w:p w:rsidR="00404C42" w:rsidRPr="002B2431" w:rsidRDefault="00404C42" w:rsidP="006906F3">
            <w:pPr>
              <w:jc w:val="center"/>
            </w:pPr>
          </w:p>
        </w:tc>
        <w:tc>
          <w:tcPr>
            <w:tcW w:w="275" w:type="pct"/>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p>
        </w:tc>
        <w:tc>
          <w:tcPr>
            <w:tcW w:w="331" w:type="pct"/>
            <w:shd w:val="clear" w:color="auto" w:fill="auto"/>
            <w:vAlign w:val="center"/>
          </w:tcPr>
          <w:p w:rsidR="00404C42" w:rsidRPr="002B2431" w:rsidRDefault="00404C42" w:rsidP="006906F3">
            <w:pPr>
              <w:jc w:val="center"/>
            </w:pPr>
          </w:p>
        </w:tc>
        <w:tc>
          <w:tcPr>
            <w:tcW w:w="217"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220"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327" w:type="pct"/>
            <w:shd w:val="clear" w:color="auto" w:fill="auto"/>
            <w:vAlign w:val="center"/>
          </w:tcPr>
          <w:p w:rsidR="00404C42" w:rsidRPr="002B2431" w:rsidRDefault="00404C42" w:rsidP="006906F3">
            <w:pPr>
              <w:jc w:val="center"/>
            </w:pPr>
          </w:p>
        </w:tc>
        <w:tc>
          <w:tcPr>
            <w:tcW w:w="229" w:type="pct"/>
            <w:shd w:val="clear" w:color="auto" w:fill="auto"/>
            <w:vAlign w:val="center"/>
          </w:tcPr>
          <w:p w:rsidR="00404C42" w:rsidRPr="002B2431" w:rsidRDefault="00404C42" w:rsidP="006906F3">
            <w:pPr>
              <w:jc w:val="center"/>
            </w:pPr>
          </w:p>
        </w:tc>
        <w:tc>
          <w:tcPr>
            <w:tcW w:w="288" w:type="pct"/>
            <w:shd w:val="clear" w:color="auto" w:fill="auto"/>
            <w:vAlign w:val="center"/>
          </w:tcPr>
          <w:p w:rsidR="00404C42" w:rsidRPr="002B2431" w:rsidRDefault="00404C42" w:rsidP="006906F3">
            <w:pPr>
              <w:jc w:val="center"/>
            </w:pPr>
          </w:p>
        </w:tc>
        <w:tc>
          <w:tcPr>
            <w:tcW w:w="255" w:type="pct"/>
            <w:shd w:val="clear" w:color="auto" w:fill="auto"/>
            <w:vAlign w:val="center"/>
          </w:tcPr>
          <w:p w:rsidR="00404C42" w:rsidRPr="002B2431" w:rsidRDefault="00404C42" w:rsidP="006906F3">
            <w:pPr>
              <w:jc w:val="center"/>
            </w:pPr>
          </w:p>
        </w:tc>
        <w:tc>
          <w:tcPr>
            <w:tcW w:w="284" w:type="pct"/>
            <w:shd w:val="clear" w:color="auto" w:fill="auto"/>
            <w:vAlign w:val="center"/>
          </w:tcPr>
          <w:p w:rsidR="00404C42" w:rsidRPr="002B2431" w:rsidRDefault="00404C42" w:rsidP="006906F3">
            <w:pPr>
              <w:jc w:val="center"/>
            </w:pPr>
          </w:p>
        </w:tc>
        <w:tc>
          <w:tcPr>
            <w:tcW w:w="344" w:type="pct"/>
            <w:shd w:val="clear" w:color="auto" w:fill="auto"/>
            <w:vAlign w:val="center"/>
          </w:tcPr>
          <w:p w:rsidR="00404C42" w:rsidRPr="002B2431" w:rsidRDefault="00404C42" w:rsidP="006906F3">
            <w:pPr>
              <w:jc w:val="center"/>
            </w:pPr>
          </w:p>
        </w:tc>
        <w:tc>
          <w:tcPr>
            <w:tcW w:w="246" w:type="pct"/>
            <w:shd w:val="clear" w:color="auto" w:fill="auto"/>
            <w:vAlign w:val="center"/>
          </w:tcPr>
          <w:p w:rsidR="00404C42" w:rsidRPr="002B2431" w:rsidRDefault="00404C42" w:rsidP="006906F3">
            <w:pPr>
              <w:jc w:val="center"/>
            </w:pPr>
          </w:p>
        </w:tc>
      </w:tr>
    </w:tbl>
    <w:p w:rsidR="00404C42" w:rsidRPr="002B2431" w:rsidRDefault="00404C42" w:rsidP="00404C42"/>
    <w:tbl>
      <w:tblPr>
        <w:tblW w:w="5000" w:type="pct"/>
        <w:tblLook w:val="01E0" w:firstRow="1" w:lastRow="1" w:firstColumn="1" w:lastColumn="1" w:noHBand="0" w:noVBand="0"/>
      </w:tblPr>
      <w:tblGrid>
        <w:gridCol w:w="6588"/>
        <w:gridCol w:w="6588"/>
      </w:tblGrid>
      <w:tr w:rsidR="00404C42" w:rsidRPr="002B2431" w:rsidTr="006906F3">
        <w:tc>
          <w:tcPr>
            <w:tcW w:w="2500" w:type="pct"/>
            <w:shd w:val="clear" w:color="auto" w:fill="auto"/>
          </w:tcPr>
          <w:p w:rsidR="00404C42" w:rsidRPr="002B2431" w:rsidRDefault="00404C42" w:rsidP="006906F3">
            <w:r w:rsidRPr="002B2431">
              <w:rPr>
                <w:b/>
              </w:rPr>
              <w:t>Lưu ý:</w:t>
            </w:r>
            <w:r w:rsidRPr="002B2431">
              <w:t xml:space="preserve"> Cột “Đơn vị” để các Bộ, ngành, địa phương thống kê kết quả của các đơn vị trực thuộc</w:t>
            </w:r>
          </w:p>
        </w:tc>
        <w:tc>
          <w:tcPr>
            <w:tcW w:w="2500" w:type="pct"/>
            <w:shd w:val="clear" w:color="auto" w:fill="auto"/>
          </w:tcPr>
          <w:p w:rsidR="00404C42" w:rsidRPr="002B2431" w:rsidRDefault="00404C42" w:rsidP="006906F3">
            <w:pPr>
              <w:jc w:val="center"/>
              <w:rPr>
                <w:b/>
              </w:rPr>
            </w:pPr>
            <w:r w:rsidRPr="002B2431">
              <w:t xml:space="preserve">…., </w:t>
            </w:r>
            <w:r w:rsidRPr="002B2431">
              <w:rPr>
                <w:i/>
              </w:rPr>
              <w:t xml:space="preserve">ngày    tháng     năm   </w:t>
            </w:r>
            <w:r w:rsidRPr="002B2431">
              <w:rPr>
                <w:i/>
              </w:rPr>
              <w:br/>
            </w:r>
            <w:r w:rsidRPr="002B2431">
              <w:rPr>
                <w:b/>
              </w:rPr>
              <w:t>THỦ TRƯỞNG ĐƠN VỊ</w:t>
            </w:r>
            <w:r w:rsidRPr="002B2431">
              <w:br/>
            </w:r>
            <w:r w:rsidRPr="002B2431">
              <w:rPr>
                <w:i/>
              </w:rPr>
              <w:t>(ký tên, đóng dấu)</w:t>
            </w:r>
          </w:p>
        </w:tc>
      </w:tr>
    </w:tbl>
    <w:p w:rsidR="00404C42" w:rsidRPr="002B2431" w:rsidRDefault="00404C42" w:rsidP="00404C42">
      <w:pPr>
        <w:rPr>
          <w:b/>
        </w:rPr>
      </w:pPr>
    </w:p>
    <w:p w:rsidR="00EB057B" w:rsidRDefault="00EB057B"/>
    <w:sectPr w:rsidR="00EB057B" w:rsidSect="00ED26F4">
      <w:pgSz w:w="15840" w:h="12240" w:orient="landscape"/>
      <w:pgMar w:top="1077"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42"/>
    <w:rsid w:val="00404C42"/>
    <w:rsid w:val="00EB057B"/>
    <w:rsid w:val="00E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42"/>
    <w:pPr>
      <w:spacing w:after="0" w:line="240" w:lineRule="auto"/>
    </w:pPr>
    <w:rPr>
      <w:rFonts w:eastAsia="Times New Roman" w:cs="Times New Roman"/>
      <w:szCs w:val="24"/>
    </w:rPr>
  </w:style>
  <w:style w:type="paragraph" w:styleId="Heading1">
    <w:name w:val="heading 1"/>
    <w:basedOn w:val="Normal"/>
    <w:next w:val="Normal"/>
    <w:link w:val="Heading1Char"/>
    <w:qFormat/>
    <w:rsid w:val="00404C42"/>
    <w:pPr>
      <w:keepNext/>
      <w:jc w:val="center"/>
      <w:outlineLvl w:val="0"/>
    </w:pPr>
    <w:rPr>
      <w:rFonts w:ascii=".VnTimeH" w:hAnsi=".VnTimeH"/>
      <w:b/>
      <w:sz w:val="22"/>
    </w:rPr>
  </w:style>
  <w:style w:type="paragraph" w:styleId="Heading2">
    <w:name w:val="heading 2"/>
    <w:basedOn w:val="Normal"/>
    <w:next w:val="Normal"/>
    <w:link w:val="Heading2Char"/>
    <w:qFormat/>
    <w:rsid w:val="00404C42"/>
    <w:pPr>
      <w:keepNext/>
      <w:jc w:val="center"/>
      <w:outlineLvl w:val="1"/>
    </w:pPr>
    <w:rPr>
      <w:rFonts w:ascii=".VnTimeH" w:hAnsi=".VnTimeH"/>
      <w:b/>
      <w:bCs/>
    </w:rPr>
  </w:style>
  <w:style w:type="paragraph" w:styleId="Heading3">
    <w:name w:val="heading 3"/>
    <w:basedOn w:val="Normal"/>
    <w:next w:val="Normal"/>
    <w:link w:val="Heading3Char"/>
    <w:qFormat/>
    <w:rsid w:val="00404C42"/>
    <w:pPr>
      <w:keepNext/>
      <w:spacing w:before="120" w:after="120" w:line="300" w:lineRule="exact"/>
      <w:ind w:right="57"/>
      <w:jc w:val="center"/>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4C42"/>
    <w:rPr>
      <w:rFonts w:ascii=".VnTimeH" w:eastAsia="Times New Roman" w:hAnsi=".VnTimeH" w:cs="Times New Roman"/>
      <w:b/>
      <w:sz w:val="22"/>
      <w:szCs w:val="24"/>
    </w:rPr>
  </w:style>
  <w:style w:type="character" w:customStyle="1" w:styleId="Heading2Char">
    <w:name w:val="Heading 2 Char"/>
    <w:basedOn w:val="DefaultParagraphFont"/>
    <w:link w:val="Heading2"/>
    <w:rsid w:val="00404C42"/>
    <w:rPr>
      <w:rFonts w:ascii=".VnTimeH" w:eastAsia="Times New Roman" w:hAnsi=".VnTimeH" w:cs="Times New Roman"/>
      <w:b/>
      <w:bCs/>
      <w:szCs w:val="24"/>
    </w:rPr>
  </w:style>
  <w:style w:type="character" w:customStyle="1" w:styleId="Heading3Char">
    <w:name w:val="Heading 3 Char"/>
    <w:basedOn w:val="DefaultParagraphFont"/>
    <w:link w:val="Heading3"/>
    <w:rsid w:val="00404C42"/>
    <w:rPr>
      <w:rFonts w:ascii=".VnTimeH" w:eastAsia="Times New Roman" w:hAnsi=".VnTimeH" w:cs="Times New Roman"/>
      <w:b/>
      <w:sz w:val="28"/>
      <w:szCs w:val="20"/>
    </w:rPr>
  </w:style>
  <w:style w:type="paragraph" w:styleId="Header">
    <w:name w:val="header"/>
    <w:basedOn w:val="Normal"/>
    <w:link w:val="HeaderChar"/>
    <w:rsid w:val="00404C42"/>
    <w:pPr>
      <w:tabs>
        <w:tab w:val="center" w:pos="4320"/>
        <w:tab w:val="right" w:pos="8640"/>
      </w:tabs>
    </w:pPr>
  </w:style>
  <w:style w:type="character" w:customStyle="1" w:styleId="HeaderChar">
    <w:name w:val="Header Char"/>
    <w:basedOn w:val="DefaultParagraphFont"/>
    <w:link w:val="Header"/>
    <w:rsid w:val="00404C42"/>
    <w:rPr>
      <w:rFonts w:eastAsia="Times New Roman" w:cs="Times New Roman"/>
      <w:szCs w:val="24"/>
    </w:rPr>
  </w:style>
  <w:style w:type="paragraph" w:styleId="Footer">
    <w:name w:val="footer"/>
    <w:basedOn w:val="Normal"/>
    <w:link w:val="FooterChar"/>
    <w:rsid w:val="00404C42"/>
    <w:pPr>
      <w:tabs>
        <w:tab w:val="center" w:pos="4320"/>
        <w:tab w:val="right" w:pos="8640"/>
      </w:tabs>
    </w:pPr>
  </w:style>
  <w:style w:type="character" w:customStyle="1" w:styleId="FooterChar">
    <w:name w:val="Footer Char"/>
    <w:basedOn w:val="DefaultParagraphFont"/>
    <w:link w:val="Footer"/>
    <w:rsid w:val="00404C42"/>
    <w:rPr>
      <w:rFonts w:eastAsia="Times New Roman" w:cs="Times New Roman"/>
      <w:szCs w:val="24"/>
    </w:rPr>
  </w:style>
  <w:style w:type="paragraph" w:styleId="NormalWeb">
    <w:name w:val="Normal (Web)"/>
    <w:basedOn w:val="Normal"/>
    <w:link w:val="NormalWebChar"/>
    <w:unhideWhenUsed/>
    <w:rsid w:val="00404C42"/>
    <w:pPr>
      <w:spacing w:before="100" w:beforeAutospacing="1" w:after="100" w:afterAutospacing="1"/>
    </w:pPr>
    <w:rPr>
      <w:lang w:val="x-none" w:eastAsia="x-none"/>
    </w:rPr>
  </w:style>
  <w:style w:type="character" w:customStyle="1" w:styleId="NormalWebChar">
    <w:name w:val="Normal (Web) Char"/>
    <w:link w:val="NormalWeb"/>
    <w:locked/>
    <w:rsid w:val="00404C42"/>
    <w:rPr>
      <w:rFonts w:eastAsia="Times New Roman" w:cs="Times New Roman"/>
      <w:szCs w:val="24"/>
      <w:lang w:val="x-none" w:eastAsia="x-none"/>
    </w:rPr>
  </w:style>
  <w:style w:type="paragraph" w:styleId="BodyText">
    <w:name w:val="Body Text"/>
    <w:basedOn w:val="Normal"/>
    <w:link w:val="BodyTextChar"/>
    <w:rsid w:val="00404C42"/>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404C42"/>
    <w:rPr>
      <w:rFonts w:ascii=".VnTime" w:eastAsia="Times New Roman" w:hAnsi=".VnTime" w:cs=".VnTime"/>
      <w:sz w:val="28"/>
      <w:szCs w:val="28"/>
      <w:lang w:val="en-GB"/>
    </w:rPr>
  </w:style>
  <w:style w:type="paragraph" w:styleId="BodyTextIndent">
    <w:name w:val="Body Text Indent"/>
    <w:basedOn w:val="Normal"/>
    <w:link w:val="BodyTextIndentChar"/>
    <w:rsid w:val="00404C42"/>
    <w:pPr>
      <w:spacing w:after="120"/>
      <w:ind w:left="360"/>
    </w:pPr>
  </w:style>
  <w:style w:type="character" w:customStyle="1" w:styleId="BodyTextIndentChar">
    <w:name w:val="Body Text Indent Char"/>
    <w:basedOn w:val="DefaultParagraphFont"/>
    <w:link w:val="BodyTextIndent"/>
    <w:rsid w:val="00404C42"/>
    <w:rPr>
      <w:rFonts w:eastAsia="Times New Roman" w:cs="Times New Roman"/>
      <w:szCs w:val="24"/>
    </w:rPr>
  </w:style>
  <w:style w:type="paragraph" w:styleId="BodyTextIndent2">
    <w:name w:val="Body Text Indent 2"/>
    <w:basedOn w:val="Normal"/>
    <w:link w:val="BodyTextIndent2Char"/>
    <w:rsid w:val="00404C42"/>
    <w:pPr>
      <w:spacing w:after="120" w:line="480" w:lineRule="auto"/>
      <w:ind w:left="360"/>
    </w:pPr>
  </w:style>
  <w:style w:type="character" w:customStyle="1" w:styleId="BodyTextIndent2Char">
    <w:name w:val="Body Text Indent 2 Char"/>
    <w:basedOn w:val="DefaultParagraphFont"/>
    <w:link w:val="BodyTextIndent2"/>
    <w:rsid w:val="00404C42"/>
    <w:rPr>
      <w:rFonts w:eastAsia="Times New Roman" w:cs="Times New Roman"/>
      <w:szCs w:val="24"/>
    </w:rPr>
  </w:style>
  <w:style w:type="paragraph" w:styleId="BodyTextIndent3">
    <w:name w:val="Body Text Indent 3"/>
    <w:basedOn w:val="Normal"/>
    <w:link w:val="BodyTextIndent3Char"/>
    <w:rsid w:val="00404C42"/>
    <w:pPr>
      <w:spacing w:after="120"/>
      <w:ind w:left="360"/>
    </w:pPr>
    <w:rPr>
      <w:sz w:val="16"/>
      <w:szCs w:val="16"/>
    </w:rPr>
  </w:style>
  <w:style w:type="character" w:customStyle="1" w:styleId="BodyTextIndent3Char">
    <w:name w:val="Body Text Indent 3 Char"/>
    <w:basedOn w:val="DefaultParagraphFont"/>
    <w:link w:val="BodyTextIndent3"/>
    <w:rsid w:val="00404C42"/>
    <w:rPr>
      <w:rFonts w:eastAsia="Times New Roman" w:cs="Times New Roman"/>
      <w:sz w:val="16"/>
      <w:szCs w:val="16"/>
    </w:rPr>
  </w:style>
  <w:style w:type="character" w:customStyle="1" w:styleId="anchorviewspan">
    <w:name w:val="anchor_view_span"/>
    <w:basedOn w:val="DefaultParagraphFont"/>
    <w:rsid w:val="00404C42"/>
  </w:style>
  <w:style w:type="paragraph" w:customStyle="1" w:styleId="DefaultParagraphFontParaCharCharCharCharChar">
    <w:name w:val="Default Paragraph Font Para Char Char Char Char Char"/>
    <w:autoRedefine/>
    <w:rsid w:val="00404C42"/>
    <w:pPr>
      <w:tabs>
        <w:tab w:val="left" w:pos="1152"/>
      </w:tabs>
      <w:spacing w:before="120" w:after="120" w:line="312" w:lineRule="auto"/>
    </w:pPr>
    <w:rPr>
      <w:rFonts w:ascii="Arial" w:eastAsia="Times New Roman" w:hAnsi="Arial" w:cs="Arial"/>
      <w:sz w:val="26"/>
      <w:szCs w:val="26"/>
    </w:rPr>
  </w:style>
  <w:style w:type="character" w:customStyle="1" w:styleId="Heading20">
    <w:name w:val="Heading #2_"/>
    <w:link w:val="Heading21"/>
    <w:rsid w:val="00404C42"/>
    <w:rPr>
      <w:b/>
      <w:bCs/>
      <w:spacing w:val="2"/>
      <w:sz w:val="25"/>
      <w:szCs w:val="25"/>
      <w:shd w:val="clear" w:color="auto" w:fill="FFFFFF"/>
    </w:rPr>
  </w:style>
  <w:style w:type="paragraph" w:customStyle="1" w:styleId="Heading21">
    <w:name w:val="Heading #2"/>
    <w:basedOn w:val="Normal"/>
    <w:link w:val="Heading20"/>
    <w:rsid w:val="00404C42"/>
    <w:pPr>
      <w:widowControl w:val="0"/>
      <w:shd w:val="clear" w:color="auto" w:fill="FFFFFF"/>
      <w:spacing w:line="307" w:lineRule="exact"/>
      <w:ind w:hanging="1900"/>
      <w:jc w:val="center"/>
      <w:outlineLvl w:val="1"/>
    </w:pPr>
    <w:rPr>
      <w:rFonts w:eastAsiaTheme="minorHAnsi" w:cstheme="minorBidi"/>
      <w:b/>
      <w:bCs/>
      <w:spacing w:val="2"/>
      <w:sz w:val="25"/>
      <w:szCs w:val="25"/>
    </w:rPr>
  </w:style>
  <w:style w:type="character" w:customStyle="1" w:styleId="Bodytext2">
    <w:name w:val="Body text (2)_"/>
    <w:link w:val="Bodytext20"/>
    <w:rsid w:val="00404C42"/>
    <w:rPr>
      <w:b/>
      <w:bCs/>
      <w:i/>
      <w:iCs/>
      <w:spacing w:val="1"/>
      <w:shd w:val="clear" w:color="auto" w:fill="FFFFFF"/>
    </w:rPr>
  </w:style>
  <w:style w:type="paragraph" w:customStyle="1" w:styleId="Bodytext20">
    <w:name w:val="Body text (2)"/>
    <w:basedOn w:val="Normal"/>
    <w:link w:val="Bodytext2"/>
    <w:rsid w:val="00404C42"/>
    <w:pPr>
      <w:widowControl w:val="0"/>
      <w:shd w:val="clear" w:color="auto" w:fill="FFFFFF"/>
      <w:spacing w:line="307" w:lineRule="exact"/>
      <w:jc w:val="right"/>
    </w:pPr>
    <w:rPr>
      <w:rFonts w:eastAsiaTheme="minorHAnsi" w:cstheme="minorBidi"/>
      <w:b/>
      <w:bCs/>
      <w:i/>
      <w:iCs/>
      <w:spacing w:val="1"/>
      <w:szCs w:val="22"/>
    </w:rPr>
  </w:style>
  <w:style w:type="character" w:customStyle="1" w:styleId="Bodytext3">
    <w:name w:val="Body text (3)_"/>
    <w:link w:val="Bodytext31"/>
    <w:rsid w:val="00404C42"/>
    <w:rPr>
      <w:b/>
      <w:bCs/>
      <w:spacing w:val="1"/>
      <w:sz w:val="21"/>
      <w:szCs w:val="21"/>
      <w:shd w:val="clear" w:color="auto" w:fill="FFFFFF"/>
    </w:rPr>
  </w:style>
  <w:style w:type="paragraph" w:customStyle="1" w:styleId="Bodytext31">
    <w:name w:val="Body text (3)1"/>
    <w:basedOn w:val="Normal"/>
    <w:link w:val="Bodytext3"/>
    <w:rsid w:val="00404C42"/>
    <w:pPr>
      <w:widowControl w:val="0"/>
      <w:shd w:val="clear" w:color="auto" w:fill="FFFFFF"/>
      <w:spacing w:before="360" w:after="240" w:line="274" w:lineRule="exact"/>
      <w:ind w:hanging="640"/>
      <w:jc w:val="right"/>
    </w:pPr>
    <w:rPr>
      <w:rFonts w:eastAsiaTheme="minorHAnsi" w:cstheme="minorBidi"/>
      <w:b/>
      <w:bCs/>
      <w:spacing w:val="1"/>
      <w:sz w:val="21"/>
      <w:szCs w:val="21"/>
    </w:rPr>
  </w:style>
  <w:style w:type="character" w:customStyle="1" w:styleId="Bodytext4">
    <w:name w:val="Body text (4)_"/>
    <w:link w:val="Bodytext40"/>
    <w:rsid w:val="00404C42"/>
    <w:rPr>
      <w:b/>
      <w:bCs/>
      <w:i/>
      <w:iCs/>
      <w:spacing w:val="1"/>
      <w:sz w:val="21"/>
      <w:szCs w:val="21"/>
      <w:shd w:val="clear" w:color="auto" w:fill="FFFFFF"/>
    </w:rPr>
  </w:style>
  <w:style w:type="paragraph" w:customStyle="1" w:styleId="Bodytext40">
    <w:name w:val="Body text (4)"/>
    <w:basedOn w:val="Normal"/>
    <w:link w:val="Bodytext4"/>
    <w:rsid w:val="00404C42"/>
    <w:pPr>
      <w:widowControl w:val="0"/>
      <w:shd w:val="clear" w:color="auto" w:fill="FFFFFF"/>
      <w:spacing w:before="240" w:after="360" w:line="240" w:lineRule="atLeast"/>
      <w:jc w:val="both"/>
    </w:pPr>
    <w:rPr>
      <w:rFonts w:eastAsiaTheme="minorHAnsi" w:cstheme="minorBidi"/>
      <w:b/>
      <w:bCs/>
      <w:i/>
      <w:iCs/>
      <w:spacing w:val="1"/>
      <w:sz w:val="21"/>
      <w:szCs w:val="21"/>
    </w:rPr>
  </w:style>
  <w:style w:type="character" w:customStyle="1" w:styleId="Heading30">
    <w:name w:val="Heading #3_"/>
    <w:link w:val="Heading31"/>
    <w:rsid w:val="00404C42"/>
    <w:rPr>
      <w:b/>
      <w:bCs/>
      <w:spacing w:val="2"/>
      <w:sz w:val="25"/>
      <w:szCs w:val="25"/>
      <w:shd w:val="clear" w:color="auto" w:fill="FFFFFF"/>
    </w:rPr>
  </w:style>
  <w:style w:type="paragraph" w:customStyle="1" w:styleId="Heading31">
    <w:name w:val="Heading #3"/>
    <w:basedOn w:val="Normal"/>
    <w:link w:val="Heading30"/>
    <w:rsid w:val="00404C42"/>
    <w:pPr>
      <w:widowControl w:val="0"/>
      <w:shd w:val="clear" w:color="auto" w:fill="FFFFFF"/>
      <w:spacing w:before="660" w:after="180" w:line="240" w:lineRule="atLeast"/>
      <w:ind w:firstLine="640"/>
      <w:jc w:val="both"/>
      <w:outlineLvl w:val="2"/>
    </w:pPr>
    <w:rPr>
      <w:rFonts w:eastAsiaTheme="minorHAnsi" w:cstheme="minorBidi"/>
      <w:b/>
      <w:bCs/>
      <w:spacing w:val="2"/>
      <w:sz w:val="25"/>
      <w:szCs w:val="25"/>
    </w:rPr>
  </w:style>
  <w:style w:type="character" w:customStyle="1" w:styleId="Bodytext0">
    <w:name w:val="Body text_"/>
    <w:link w:val="Bodytext1"/>
    <w:rsid w:val="00404C42"/>
    <w:rPr>
      <w:shd w:val="clear" w:color="auto" w:fill="FFFFFF"/>
    </w:rPr>
  </w:style>
  <w:style w:type="paragraph" w:customStyle="1" w:styleId="Bodytext1">
    <w:name w:val="Body text1"/>
    <w:basedOn w:val="Normal"/>
    <w:link w:val="Bodytext0"/>
    <w:rsid w:val="00404C42"/>
    <w:pPr>
      <w:widowControl w:val="0"/>
      <w:shd w:val="clear" w:color="auto" w:fill="FFFFFF"/>
      <w:spacing w:before="180" w:after="60" w:line="341" w:lineRule="exact"/>
      <w:jc w:val="both"/>
    </w:pPr>
    <w:rPr>
      <w:rFonts w:eastAsiaTheme="minorHAnsi" w:cstheme="minorBidi"/>
      <w:szCs w:val="22"/>
    </w:rPr>
  </w:style>
  <w:style w:type="character" w:customStyle="1" w:styleId="Bodytext5">
    <w:name w:val="Body text (5)_"/>
    <w:link w:val="Bodytext50"/>
    <w:rsid w:val="00404C42"/>
    <w:rPr>
      <w:b/>
      <w:bCs/>
      <w:spacing w:val="5"/>
      <w:shd w:val="clear" w:color="auto" w:fill="FFFFFF"/>
    </w:rPr>
  </w:style>
  <w:style w:type="paragraph" w:customStyle="1" w:styleId="Bodytext50">
    <w:name w:val="Body text (5)"/>
    <w:basedOn w:val="Normal"/>
    <w:link w:val="Bodytext5"/>
    <w:rsid w:val="00404C42"/>
    <w:pPr>
      <w:widowControl w:val="0"/>
      <w:shd w:val="clear" w:color="auto" w:fill="FFFFFF"/>
      <w:spacing w:before="300" w:line="240" w:lineRule="atLeast"/>
    </w:pPr>
    <w:rPr>
      <w:rFonts w:eastAsiaTheme="minorHAnsi" w:cstheme="minorBidi"/>
      <w:b/>
      <w:bCs/>
      <w:spacing w:val="5"/>
      <w:szCs w:val="22"/>
    </w:rPr>
  </w:style>
  <w:style w:type="character" w:customStyle="1" w:styleId="Heading10">
    <w:name w:val="Heading #1_"/>
    <w:link w:val="Heading11"/>
    <w:rsid w:val="00404C42"/>
    <w:rPr>
      <w:shd w:val="clear" w:color="auto" w:fill="FFFFFF"/>
    </w:rPr>
  </w:style>
  <w:style w:type="paragraph" w:customStyle="1" w:styleId="Heading11">
    <w:name w:val="Heading #1"/>
    <w:basedOn w:val="Normal"/>
    <w:link w:val="Heading10"/>
    <w:rsid w:val="00404C42"/>
    <w:pPr>
      <w:widowControl w:val="0"/>
      <w:shd w:val="clear" w:color="auto" w:fill="FFFFFF"/>
      <w:spacing w:before="60" w:after="180" w:line="240" w:lineRule="atLeast"/>
      <w:outlineLvl w:val="0"/>
    </w:pPr>
    <w:rPr>
      <w:rFonts w:eastAsiaTheme="minorHAnsi" w:cstheme="minorBidi"/>
      <w:szCs w:val="22"/>
    </w:rPr>
  </w:style>
  <w:style w:type="character" w:customStyle="1" w:styleId="Bodytext6">
    <w:name w:val="Body text (6)_"/>
    <w:link w:val="Bodytext60"/>
    <w:rsid w:val="00404C42"/>
    <w:rPr>
      <w:shd w:val="clear" w:color="auto" w:fill="FFFFFF"/>
    </w:rPr>
  </w:style>
  <w:style w:type="paragraph" w:customStyle="1" w:styleId="Bodytext60">
    <w:name w:val="Body text (6)"/>
    <w:basedOn w:val="Normal"/>
    <w:link w:val="Bodytext6"/>
    <w:rsid w:val="00404C42"/>
    <w:pPr>
      <w:widowControl w:val="0"/>
      <w:shd w:val="clear" w:color="auto" w:fill="FFFFFF"/>
      <w:spacing w:line="461" w:lineRule="exact"/>
      <w:jc w:val="both"/>
    </w:pPr>
    <w:rPr>
      <w:rFonts w:eastAsiaTheme="minorHAnsi" w:cstheme="minorBidi"/>
      <w:szCs w:val="22"/>
    </w:rPr>
  </w:style>
  <w:style w:type="character" w:customStyle="1" w:styleId="Headerorfooter">
    <w:name w:val="Header or footer_"/>
    <w:link w:val="Headerorfooter0"/>
    <w:rsid w:val="00404C42"/>
    <w:rPr>
      <w:rFonts w:ascii="Microsoft Sans Serif" w:hAnsi="Microsoft Sans Serif"/>
      <w:noProof/>
      <w:sz w:val="17"/>
      <w:szCs w:val="17"/>
      <w:shd w:val="clear" w:color="auto" w:fill="FFFFFF"/>
    </w:rPr>
  </w:style>
  <w:style w:type="paragraph" w:customStyle="1" w:styleId="Headerorfooter0">
    <w:name w:val="Header or footer"/>
    <w:basedOn w:val="Normal"/>
    <w:link w:val="Headerorfooter"/>
    <w:rsid w:val="00404C42"/>
    <w:pPr>
      <w:widowControl w:val="0"/>
      <w:shd w:val="clear" w:color="auto" w:fill="FFFFFF"/>
      <w:spacing w:line="240" w:lineRule="atLeast"/>
    </w:pPr>
    <w:rPr>
      <w:rFonts w:ascii="Microsoft Sans Serif" w:eastAsiaTheme="minorHAnsi" w:hAnsi="Microsoft Sans Serif" w:cstheme="minorBidi"/>
      <w:noProof/>
      <w:sz w:val="17"/>
      <w:szCs w:val="17"/>
    </w:rPr>
  </w:style>
  <w:style w:type="character" w:customStyle="1" w:styleId="Bodytext7">
    <w:name w:val="Body text (7)_"/>
    <w:link w:val="Bodytext70"/>
    <w:rsid w:val="00404C42"/>
    <w:rPr>
      <w:b/>
      <w:bCs/>
      <w:spacing w:val="2"/>
      <w:sz w:val="25"/>
      <w:szCs w:val="25"/>
      <w:shd w:val="clear" w:color="auto" w:fill="FFFFFF"/>
    </w:rPr>
  </w:style>
  <w:style w:type="paragraph" w:customStyle="1" w:styleId="Bodytext70">
    <w:name w:val="Body text (7)"/>
    <w:basedOn w:val="Normal"/>
    <w:link w:val="Bodytext7"/>
    <w:rsid w:val="00404C42"/>
    <w:pPr>
      <w:widowControl w:val="0"/>
      <w:shd w:val="clear" w:color="auto" w:fill="FFFFFF"/>
      <w:spacing w:after="60" w:line="346" w:lineRule="exact"/>
      <w:ind w:hanging="1100"/>
    </w:pPr>
    <w:rPr>
      <w:rFonts w:eastAsiaTheme="minorHAnsi" w:cstheme="minorBidi"/>
      <w:b/>
      <w:bCs/>
      <w:spacing w:val="2"/>
      <w:sz w:val="25"/>
      <w:szCs w:val="25"/>
    </w:rPr>
  </w:style>
  <w:style w:type="character" w:customStyle="1" w:styleId="Bodytext8">
    <w:name w:val="Body text (8)_"/>
    <w:link w:val="Bodytext80"/>
    <w:rsid w:val="00404C42"/>
    <w:rPr>
      <w:b/>
      <w:bCs/>
      <w:i/>
      <w:iCs/>
      <w:spacing w:val="1"/>
      <w:sz w:val="19"/>
      <w:szCs w:val="19"/>
      <w:shd w:val="clear" w:color="auto" w:fill="FFFFFF"/>
    </w:rPr>
  </w:style>
  <w:style w:type="paragraph" w:customStyle="1" w:styleId="Bodytext80">
    <w:name w:val="Body text (8)"/>
    <w:basedOn w:val="Normal"/>
    <w:link w:val="Bodytext8"/>
    <w:rsid w:val="00404C42"/>
    <w:pPr>
      <w:widowControl w:val="0"/>
      <w:shd w:val="clear" w:color="auto" w:fill="FFFFFF"/>
      <w:spacing w:before="60" w:after="300" w:line="240" w:lineRule="atLeast"/>
    </w:pPr>
    <w:rPr>
      <w:rFonts w:eastAsiaTheme="minorHAnsi" w:cstheme="minorBidi"/>
      <w:b/>
      <w:bCs/>
      <w:i/>
      <w:iCs/>
      <w:spacing w:val="1"/>
      <w:sz w:val="19"/>
      <w:szCs w:val="19"/>
    </w:rPr>
  </w:style>
  <w:style w:type="character" w:customStyle="1" w:styleId="Bodytext9">
    <w:name w:val="Body text (9)_"/>
    <w:link w:val="Bodytext90"/>
    <w:rsid w:val="00404C42"/>
    <w:rPr>
      <w:b/>
      <w:bCs/>
      <w:spacing w:val="1"/>
      <w:sz w:val="18"/>
      <w:szCs w:val="18"/>
      <w:shd w:val="clear" w:color="auto" w:fill="FFFFFF"/>
    </w:rPr>
  </w:style>
  <w:style w:type="paragraph" w:customStyle="1" w:styleId="Bodytext90">
    <w:name w:val="Body text (9)"/>
    <w:basedOn w:val="Normal"/>
    <w:link w:val="Bodytext9"/>
    <w:rsid w:val="00404C42"/>
    <w:pPr>
      <w:widowControl w:val="0"/>
      <w:shd w:val="clear" w:color="auto" w:fill="FFFFFF"/>
      <w:spacing w:before="180" w:line="240" w:lineRule="atLeast"/>
      <w:ind w:hanging="340"/>
      <w:jc w:val="both"/>
    </w:pPr>
    <w:rPr>
      <w:rFonts w:eastAsiaTheme="minorHAnsi" w:cstheme="minorBidi"/>
      <w:b/>
      <w:bCs/>
      <w:spacing w:val="1"/>
      <w:sz w:val="18"/>
      <w:szCs w:val="18"/>
    </w:rPr>
  </w:style>
  <w:style w:type="character" w:customStyle="1" w:styleId="Bodytext10">
    <w:name w:val="Body text (10)_"/>
    <w:link w:val="Bodytext100"/>
    <w:rsid w:val="00404C42"/>
    <w:rPr>
      <w:i/>
      <w:iCs/>
      <w:spacing w:val="-3"/>
      <w:sz w:val="18"/>
      <w:szCs w:val="18"/>
      <w:shd w:val="clear" w:color="auto" w:fill="FFFFFF"/>
    </w:rPr>
  </w:style>
  <w:style w:type="paragraph" w:customStyle="1" w:styleId="Bodytext100">
    <w:name w:val="Body text (10)"/>
    <w:basedOn w:val="Normal"/>
    <w:link w:val="Bodytext10"/>
    <w:rsid w:val="00404C42"/>
    <w:pPr>
      <w:widowControl w:val="0"/>
      <w:shd w:val="clear" w:color="auto" w:fill="FFFFFF"/>
      <w:spacing w:after="1020" w:line="240" w:lineRule="atLeast"/>
    </w:pPr>
    <w:rPr>
      <w:rFonts w:eastAsiaTheme="minorHAnsi" w:cstheme="minorBidi"/>
      <w:i/>
      <w:iCs/>
      <w:spacing w:val="-3"/>
      <w:sz w:val="18"/>
      <w:szCs w:val="18"/>
    </w:rPr>
  </w:style>
  <w:style w:type="character" w:customStyle="1" w:styleId="Bodytext11">
    <w:name w:val="Body text (11)_"/>
    <w:link w:val="Bodytext110"/>
    <w:rsid w:val="00404C42"/>
    <w:rPr>
      <w:spacing w:val="1"/>
      <w:sz w:val="18"/>
      <w:szCs w:val="18"/>
      <w:shd w:val="clear" w:color="auto" w:fill="FFFFFF"/>
    </w:rPr>
  </w:style>
  <w:style w:type="paragraph" w:customStyle="1" w:styleId="Bodytext110">
    <w:name w:val="Body text (11)"/>
    <w:basedOn w:val="Normal"/>
    <w:link w:val="Bodytext11"/>
    <w:rsid w:val="00404C42"/>
    <w:pPr>
      <w:widowControl w:val="0"/>
      <w:shd w:val="clear" w:color="auto" w:fill="FFFFFF"/>
      <w:spacing w:line="259" w:lineRule="exact"/>
      <w:ind w:hanging="340"/>
      <w:jc w:val="both"/>
    </w:pPr>
    <w:rPr>
      <w:rFonts w:eastAsiaTheme="minorHAnsi" w:cstheme="minorBidi"/>
      <w:spacing w:val="1"/>
      <w:sz w:val="18"/>
      <w:szCs w:val="18"/>
    </w:rPr>
  </w:style>
  <w:style w:type="character" w:customStyle="1" w:styleId="Heading32">
    <w:name w:val="Heading #3 (2)_"/>
    <w:link w:val="Heading320"/>
    <w:rsid w:val="00404C42"/>
    <w:rPr>
      <w:b/>
      <w:bCs/>
      <w:spacing w:val="1"/>
      <w:sz w:val="21"/>
      <w:szCs w:val="21"/>
      <w:shd w:val="clear" w:color="auto" w:fill="FFFFFF"/>
    </w:rPr>
  </w:style>
  <w:style w:type="paragraph" w:customStyle="1" w:styleId="Heading320">
    <w:name w:val="Heading #3 (2)"/>
    <w:basedOn w:val="Normal"/>
    <w:link w:val="Heading32"/>
    <w:rsid w:val="00404C42"/>
    <w:pPr>
      <w:widowControl w:val="0"/>
      <w:shd w:val="clear" w:color="auto" w:fill="FFFFFF"/>
      <w:spacing w:before="480" w:line="240" w:lineRule="atLeast"/>
      <w:outlineLvl w:val="2"/>
    </w:pPr>
    <w:rPr>
      <w:rFonts w:eastAsiaTheme="minorHAnsi" w:cstheme="minorBidi"/>
      <w:b/>
      <w:bCs/>
      <w:spacing w:val="1"/>
      <w:sz w:val="21"/>
      <w:szCs w:val="21"/>
    </w:rPr>
  </w:style>
  <w:style w:type="character" w:customStyle="1" w:styleId="Bodytext12">
    <w:name w:val="Body text (12)_"/>
    <w:link w:val="Bodytext120"/>
    <w:rsid w:val="00404C42"/>
    <w:rPr>
      <w:i/>
      <w:iCs/>
      <w:spacing w:val="-2"/>
      <w:shd w:val="clear" w:color="auto" w:fill="FFFFFF"/>
    </w:rPr>
  </w:style>
  <w:style w:type="paragraph" w:customStyle="1" w:styleId="Bodytext120">
    <w:name w:val="Body text (12)"/>
    <w:basedOn w:val="Normal"/>
    <w:link w:val="Bodytext12"/>
    <w:rsid w:val="00404C42"/>
    <w:pPr>
      <w:widowControl w:val="0"/>
      <w:shd w:val="clear" w:color="auto" w:fill="FFFFFF"/>
      <w:spacing w:after="420" w:line="422" w:lineRule="exact"/>
    </w:pPr>
    <w:rPr>
      <w:rFonts w:eastAsiaTheme="minorHAnsi" w:cstheme="minorBidi"/>
      <w:i/>
      <w:iCs/>
      <w:spacing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42"/>
    <w:pPr>
      <w:spacing w:after="0" w:line="240" w:lineRule="auto"/>
    </w:pPr>
    <w:rPr>
      <w:rFonts w:eastAsia="Times New Roman" w:cs="Times New Roman"/>
      <w:szCs w:val="24"/>
    </w:rPr>
  </w:style>
  <w:style w:type="paragraph" w:styleId="Heading1">
    <w:name w:val="heading 1"/>
    <w:basedOn w:val="Normal"/>
    <w:next w:val="Normal"/>
    <w:link w:val="Heading1Char"/>
    <w:qFormat/>
    <w:rsid w:val="00404C42"/>
    <w:pPr>
      <w:keepNext/>
      <w:jc w:val="center"/>
      <w:outlineLvl w:val="0"/>
    </w:pPr>
    <w:rPr>
      <w:rFonts w:ascii=".VnTimeH" w:hAnsi=".VnTimeH"/>
      <w:b/>
      <w:sz w:val="22"/>
    </w:rPr>
  </w:style>
  <w:style w:type="paragraph" w:styleId="Heading2">
    <w:name w:val="heading 2"/>
    <w:basedOn w:val="Normal"/>
    <w:next w:val="Normal"/>
    <w:link w:val="Heading2Char"/>
    <w:qFormat/>
    <w:rsid w:val="00404C42"/>
    <w:pPr>
      <w:keepNext/>
      <w:jc w:val="center"/>
      <w:outlineLvl w:val="1"/>
    </w:pPr>
    <w:rPr>
      <w:rFonts w:ascii=".VnTimeH" w:hAnsi=".VnTimeH"/>
      <w:b/>
      <w:bCs/>
    </w:rPr>
  </w:style>
  <w:style w:type="paragraph" w:styleId="Heading3">
    <w:name w:val="heading 3"/>
    <w:basedOn w:val="Normal"/>
    <w:next w:val="Normal"/>
    <w:link w:val="Heading3Char"/>
    <w:qFormat/>
    <w:rsid w:val="00404C42"/>
    <w:pPr>
      <w:keepNext/>
      <w:spacing w:before="120" w:after="120" w:line="300" w:lineRule="exact"/>
      <w:ind w:right="57"/>
      <w:jc w:val="center"/>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4C42"/>
    <w:rPr>
      <w:rFonts w:ascii=".VnTimeH" w:eastAsia="Times New Roman" w:hAnsi=".VnTimeH" w:cs="Times New Roman"/>
      <w:b/>
      <w:sz w:val="22"/>
      <w:szCs w:val="24"/>
    </w:rPr>
  </w:style>
  <w:style w:type="character" w:customStyle="1" w:styleId="Heading2Char">
    <w:name w:val="Heading 2 Char"/>
    <w:basedOn w:val="DefaultParagraphFont"/>
    <w:link w:val="Heading2"/>
    <w:rsid w:val="00404C42"/>
    <w:rPr>
      <w:rFonts w:ascii=".VnTimeH" w:eastAsia="Times New Roman" w:hAnsi=".VnTimeH" w:cs="Times New Roman"/>
      <w:b/>
      <w:bCs/>
      <w:szCs w:val="24"/>
    </w:rPr>
  </w:style>
  <w:style w:type="character" w:customStyle="1" w:styleId="Heading3Char">
    <w:name w:val="Heading 3 Char"/>
    <w:basedOn w:val="DefaultParagraphFont"/>
    <w:link w:val="Heading3"/>
    <w:rsid w:val="00404C42"/>
    <w:rPr>
      <w:rFonts w:ascii=".VnTimeH" w:eastAsia="Times New Roman" w:hAnsi=".VnTimeH" w:cs="Times New Roman"/>
      <w:b/>
      <w:sz w:val="28"/>
      <w:szCs w:val="20"/>
    </w:rPr>
  </w:style>
  <w:style w:type="paragraph" w:styleId="Header">
    <w:name w:val="header"/>
    <w:basedOn w:val="Normal"/>
    <w:link w:val="HeaderChar"/>
    <w:rsid w:val="00404C42"/>
    <w:pPr>
      <w:tabs>
        <w:tab w:val="center" w:pos="4320"/>
        <w:tab w:val="right" w:pos="8640"/>
      </w:tabs>
    </w:pPr>
  </w:style>
  <w:style w:type="character" w:customStyle="1" w:styleId="HeaderChar">
    <w:name w:val="Header Char"/>
    <w:basedOn w:val="DefaultParagraphFont"/>
    <w:link w:val="Header"/>
    <w:rsid w:val="00404C42"/>
    <w:rPr>
      <w:rFonts w:eastAsia="Times New Roman" w:cs="Times New Roman"/>
      <w:szCs w:val="24"/>
    </w:rPr>
  </w:style>
  <w:style w:type="paragraph" w:styleId="Footer">
    <w:name w:val="footer"/>
    <w:basedOn w:val="Normal"/>
    <w:link w:val="FooterChar"/>
    <w:rsid w:val="00404C42"/>
    <w:pPr>
      <w:tabs>
        <w:tab w:val="center" w:pos="4320"/>
        <w:tab w:val="right" w:pos="8640"/>
      </w:tabs>
    </w:pPr>
  </w:style>
  <w:style w:type="character" w:customStyle="1" w:styleId="FooterChar">
    <w:name w:val="Footer Char"/>
    <w:basedOn w:val="DefaultParagraphFont"/>
    <w:link w:val="Footer"/>
    <w:rsid w:val="00404C42"/>
    <w:rPr>
      <w:rFonts w:eastAsia="Times New Roman" w:cs="Times New Roman"/>
      <w:szCs w:val="24"/>
    </w:rPr>
  </w:style>
  <w:style w:type="paragraph" w:styleId="NormalWeb">
    <w:name w:val="Normal (Web)"/>
    <w:basedOn w:val="Normal"/>
    <w:link w:val="NormalWebChar"/>
    <w:unhideWhenUsed/>
    <w:rsid w:val="00404C42"/>
    <w:pPr>
      <w:spacing w:before="100" w:beforeAutospacing="1" w:after="100" w:afterAutospacing="1"/>
    </w:pPr>
    <w:rPr>
      <w:lang w:val="x-none" w:eastAsia="x-none"/>
    </w:rPr>
  </w:style>
  <w:style w:type="character" w:customStyle="1" w:styleId="NormalWebChar">
    <w:name w:val="Normal (Web) Char"/>
    <w:link w:val="NormalWeb"/>
    <w:locked/>
    <w:rsid w:val="00404C42"/>
    <w:rPr>
      <w:rFonts w:eastAsia="Times New Roman" w:cs="Times New Roman"/>
      <w:szCs w:val="24"/>
      <w:lang w:val="x-none" w:eastAsia="x-none"/>
    </w:rPr>
  </w:style>
  <w:style w:type="paragraph" w:styleId="BodyText">
    <w:name w:val="Body Text"/>
    <w:basedOn w:val="Normal"/>
    <w:link w:val="BodyTextChar"/>
    <w:rsid w:val="00404C42"/>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404C42"/>
    <w:rPr>
      <w:rFonts w:ascii=".VnTime" w:eastAsia="Times New Roman" w:hAnsi=".VnTime" w:cs=".VnTime"/>
      <w:sz w:val="28"/>
      <w:szCs w:val="28"/>
      <w:lang w:val="en-GB"/>
    </w:rPr>
  </w:style>
  <w:style w:type="paragraph" w:styleId="BodyTextIndent">
    <w:name w:val="Body Text Indent"/>
    <w:basedOn w:val="Normal"/>
    <w:link w:val="BodyTextIndentChar"/>
    <w:rsid w:val="00404C42"/>
    <w:pPr>
      <w:spacing w:after="120"/>
      <w:ind w:left="360"/>
    </w:pPr>
  </w:style>
  <w:style w:type="character" w:customStyle="1" w:styleId="BodyTextIndentChar">
    <w:name w:val="Body Text Indent Char"/>
    <w:basedOn w:val="DefaultParagraphFont"/>
    <w:link w:val="BodyTextIndent"/>
    <w:rsid w:val="00404C42"/>
    <w:rPr>
      <w:rFonts w:eastAsia="Times New Roman" w:cs="Times New Roman"/>
      <w:szCs w:val="24"/>
    </w:rPr>
  </w:style>
  <w:style w:type="paragraph" w:styleId="BodyTextIndent2">
    <w:name w:val="Body Text Indent 2"/>
    <w:basedOn w:val="Normal"/>
    <w:link w:val="BodyTextIndent2Char"/>
    <w:rsid w:val="00404C42"/>
    <w:pPr>
      <w:spacing w:after="120" w:line="480" w:lineRule="auto"/>
      <w:ind w:left="360"/>
    </w:pPr>
  </w:style>
  <w:style w:type="character" w:customStyle="1" w:styleId="BodyTextIndent2Char">
    <w:name w:val="Body Text Indent 2 Char"/>
    <w:basedOn w:val="DefaultParagraphFont"/>
    <w:link w:val="BodyTextIndent2"/>
    <w:rsid w:val="00404C42"/>
    <w:rPr>
      <w:rFonts w:eastAsia="Times New Roman" w:cs="Times New Roman"/>
      <w:szCs w:val="24"/>
    </w:rPr>
  </w:style>
  <w:style w:type="paragraph" w:styleId="BodyTextIndent3">
    <w:name w:val="Body Text Indent 3"/>
    <w:basedOn w:val="Normal"/>
    <w:link w:val="BodyTextIndent3Char"/>
    <w:rsid w:val="00404C42"/>
    <w:pPr>
      <w:spacing w:after="120"/>
      <w:ind w:left="360"/>
    </w:pPr>
    <w:rPr>
      <w:sz w:val="16"/>
      <w:szCs w:val="16"/>
    </w:rPr>
  </w:style>
  <w:style w:type="character" w:customStyle="1" w:styleId="BodyTextIndent3Char">
    <w:name w:val="Body Text Indent 3 Char"/>
    <w:basedOn w:val="DefaultParagraphFont"/>
    <w:link w:val="BodyTextIndent3"/>
    <w:rsid w:val="00404C42"/>
    <w:rPr>
      <w:rFonts w:eastAsia="Times New Roman" w:cs="Times New Roman"/>
      <w:sz w:val="16"/>
      <w:szCs w:val="16"/>
    </w:rPr>
  </w:style>
  <w:style w:type="character" w:customStyle="1" w:styleId="anchorviewspan">
    <w:name w:val="anchor_view_span"/>
    <w:basedOn w:val="DefaultParagraphFont"/>
    <w:rsid w:val="00404C42"/>
  </w:style>
  <w:style w:type="paragraph" w:customStyle="1" w:styleId="DefaultParagraphFontParaCharCharCharCharChar">
    <w:name w:val="Default Paragraph Font Para Char Char Char Char Char"/>
    <w:autoRedefine/>
    <w:rsid w:val="00404C42"/>
    <w:pPr>
      <w:tabs>
        <w:tab w:val="left" w:pos="1152"/>
      </w:tabs>
      <w:spacing w:before="120" w:after="120" w:line="312" w:lineRule="auto"/>
    </w:pPr>
    <w:rPr>
      <w:rFonts w:ascii="Arial" w:eastAsia="Times New Roman" w:hAnsi="Arial" w:cs="Arial"/>
      <w:sz w:val="26"/>
      <w:szCs w:val="26"/>
    </w:rPr>
  </w:style>
  <w:style w:type="character" w:customStyle="1" w:styleId="Heading20">
    <w:name w:val="Heading #2_"/>
    <w:link w:val="Heading21"/>
    <w:rsid w:val="00404C42"/>
    <w:rPr>
      <w:b/>
      <w:bCs/>
      <w:spacing w:val="2"/>
      <w:sz w:val="25"/>
      <w:szCs w:val="25"/>
      <w:shd w:val="clear" w:color="auto" w:fill="FFFFFF"/>
    </w:rPr>
  </w:style>
  <w:style w:type="paragraph" w:customStyle="1" w:styleId="Heading21">
    <w:name w:val="Heading #2"/>
    <w:basedOn w:val="Normal"/>
    <w:link w:val="Heading20"/>
    <w:rsid w:val="00404C42"/>
    <w:pPr>
      <w:widowControl w:val="0"/>
      <w:shd w:val="clear" w:color="auto" w:fill="FFFFFF"/>
      <w:spacing w:line="307" w:lineRule="exact"/>
      <w:ind w:hanging="1900"/>
      <w:jc w:val="center"/>
      <w:outlineLvl w:val="1"/>
    </w:pPr>
    <w:rPr>
      <w:rFonts w:eastAsiaTheme="minorHAnsi" w:cstheme="minorBidi"/>
      <w:b/>
      <w:bCs/>
      <w:spacing w:val="2"/>
      <w:sz w:val="25"/>
      <w:szCs w:val="25"/>
    </w:rPr>
  </w:style>
  <w:style w:type="character" w:customStyle="1" w:styleId="Bodytext2">
    <w:name w:val="Body text (2)_"/>
    <w:link w:val="Bodytext20"/>
    <w:rsid w:val="00404C42"/>
    <w:rPr>
      <w:b/>
      <w:bCs/>
      <w:i/>
      <w:iCs/>
      <w:spacing w:val="1"/>
      <w:shd w:val="clear" w:color="auto" w:fill="FFFFFF"/>
    </w:rPr>
  </w:style>
  <w:style w:type="paragraph" w:customStyle="1" w:styleId="Bodytext20">
    <w:name w:val="Body text (2)"/>
    <w:basedOn w:val="Normal"/>
    <w:link w:val="Bodytext2"/>
    <w:rsid w:val="00404C42"/>
    <w:pPr>
      <w:widowControl w:val="0"/>
      <w:shd w:val="clear" w:color="auto" w:fill="FFFFFF"/>
      <w:spacing w:line="307" w:lineRule="exact"/>
      <w:jc w:val="right"/>
    </w:pPr>
    <w:rPr>
      <w:rFonts w:eastAsiaTheme="minorHAnsi" w:cstheme="minorBidi"/>
      <w:b/>
      <w:bCs/>
      <w:i/>
      <w:iCs/>
      <w:spacing w:val="1"/>
      <w:szCs w:val="22"/>
    </w:rPr>
  </w:style>
  <w:style w:type="character" w:customStyle="1" w:styleId="Bodytext3">
    <w:name w:val="Body text (3)_"/>
    <w:link w:val="Bodytext31"/>
    <w:rsid w:val="00404C42"/>
    <w:rPr>
      <w:b/>
      <w:bCs/>
      <w:spacing w:val="1"/>
      <w:sz w:val="21"/>
      <w:szCs w:val="21"/>
      <w:shd w:val="clear" w:color="auto" w:fill="FFFFFF"/>
    </w:rPr>
  </w:style>
  <w:style w:type="paragraph" w:customStyle="1" w:styleId="Bodytext31">
    <w:name w:val="Body text (3)1"/>
    <w:basedOn w:val="Normal"/>
    <w:link w:val="Bodytext3"/>
    <w:rsid w:val="00404C42"/>
    <w:pPr>
      <w:widowControl w:val="0"/>
      <w:shd w:val="clear" w:color="auto" w:fill="FFFFFF"/>
      <w:spacing w:before="360" w:after="240" w:line="274" w:lineRule="exact"/>
      <w:ind w:hanging="640"/>
      <w:jc w:val="right"/>
    </w:pPr>
    <w:rPr>
      <w:rFonts w:eastAsiaTheme="minorHAnsi" w:cstheme="minorBidi"/>
      <w:b/>
      <w:bCs/>
      <w:spacing w:val="1"/>
      <w:sz w:val="21"/>
      <w:szCs w:val="21"/>
    </w:rPr>
  </w:style>
  <w:style w:type="character" w:customStyle="1" w:styleId="Bodytext4">
    <w:name w:val="Body text (4)_"/>
    <w:link w:val="Bodytext40"/>
    <w:rsid w:val="00404C42"/>
    <w:rPr>
      <w:b/>
      <w:bCs/>
      <w:i/>
      <w:iCs/>
      <w:spacing w:val="1"/>
      <w:sz w:val="21"/>
      <w:szCs w:val="21"/>
      <w:shd w:val="clear" w:color="auto" w:fill="FFFFFF"/>
    </w:rPr>
  </w:style>
  <w:style w:type="paragraph" w:customStyle="1" w:styleId="Bodytext40">
    <w:name w:val="Body text (4)"/>
    <w:basedOn w:val="Normal"/>
    <w:link w:val="Bodytext4"/>
    <w:rsid w:val="00404C42"/>
    <w:pPr>
      <w:widowControl w:val="0"/>
      <w:shd w:val="clear" w:color="auto" w:fill="FFFFFF"/>
      <w:spacing w:before="240" w:after="360" w:line="240" w:lineRule="atLeast"/>
      <w:jc w:val="both"/>
    </w:pPr>
    <w:rPr>
      <w:rFonts w:eastAsiaTheme="minorHAnsi" w:cstheme="minorBidi"/>
      <w:b/>
      <w:bCs/>
      <w:i/>
      <w:iCs/>
      <w:spacing w:val="1"/>
      <w:sz w:val="21"/>
      <w:szCs w:val="21"/>
    </w:rPr>
  </w:style>
  <w:style w:type="character" w:customStyle="1" w:styleId="Heading30">
    <w:name w:val="Heading #3_"/>
    <w:link w:val="Heading31"/>
    <w:rsid w:val="00404C42"/>
    <w:rPr>
      <w:b/>
      <w:bCs/>
      <w:spacing w:val="2"/>
      <w:sz w:val="25"/>
      <w:szCs w:val="25"/>
      <w:shd w:val="clear" w:color="auto" w:fill="FFFFFF"/>
    </w:rPr>
  </w:style>
  <w:style w:type="paragraph" w:customStyle="1" w:styleId="Heading31">
    <w:name w:val="Heading #3"/>
    <w:basedOn w:val="Normal"/>
    <w:link w:val="Heading30"/>
    <w:rsid w:val="00404C42"/>
    <w:pPr>
      <w:widowControl w:val="0"/>
      <w:shd w:val="clear" w:color="auto" w:fill="FFFFFF"/>
      <w:spacing w:before="660" w:after="180" w:line="240" w:lineRule="atLeast"/>
      <w:ind w:firstLine="640"/>
      <w:jc w:val="both"/>
      <w:outlineLvl w:val="2"/>
    </w:pPr>
    <w:rPr>
      <w:rFonts w:eastAsiaTheme="minorHAnsi" w:cstheme="minorBidi"/>
      <w:b/>
      <w:bCs/>
      <w:spacing w:val="2"/>
      <w:sz w:val="25"/>
      <w:szCs w:val="25"/>
    </w:rPr>
  </w:style>
  <w:style w:type="character" w:customStyle="1" w:styleId="Bodytext0">
    <w:name w:val="Body text_"/>
    <w:link w:val="Bodytext1"/>
    <w:rsid w:val="00404C42"/>
    <w:rPr>
      <w:shd w:val="clear" w:color="auto" w:fill="FFFFFF"/>
    </w:rPr>
  </w:style>
  <w:style w:type="paragraph" w:customStyle="1" w:styleId="Bodytext1">
    <w:name w:val="Body text1"/>
    <w:basedOn w:val="Normal"/>
    <w:link w:val="Bodytext0"/>
    <w:rsid w:val="00404C42"/>
    <w:pPr>
      <w:widowControl w:val="0"/>
      <w:shd w:val="clear" w:color="auto" w:fill="FFFFFF"/>
      <w:spacing w:before="180" w:after="60" w:line="341" w:lineRule="exact"/>
      <w:jc w:val="both"/>
    </w:pPr>
    <w:rPr>
      <w:rFonts w:eastAsiaTheme="minorHAnsi" w:cstheme="minorBidi"/>
      <w:szCs w:val="22"/>
    </w:rPr>
  </w:style>
  <w:style w:type="character" w:customStyle="1" w:styleId="Bodytext5">
    <w:name w:val="Body text (5)_"/>
    <w:link w:val="Bodytext50"/>
    <w:rsid w:val="00404C42"/>
    <w:rPr>
      <w:b/>
      <w:bCs/>
      <w:spacing w:val="5"/>
      <w:shd w:val="clear" w:color="auto" w:fill="FFFFFF"/>
    </w:rPr>
  </w:style>
  <w:style w:type="paragraph" w:customStyle="1" w:styleId="Bodytext50">
    <w:name w:val="Body text (5)"/>
    <w:basedOn w:val="Normal"/>
    <w:link w:val="Bodytext5"/>
    <w:rsid w:val="00404C42"/>
    <w:pPr>
      <w:widowControl w:val="0"/>
      <w:shd w:val="clear" w:color="auto" w:fill="FFFFFF"/>
      <w:spacing w:before="300" w:line="240" w:lineRule="atLeast"/>
    </w:pPr>
    <w:rPr>
      <w:rFonts w:eastAsiaTheme="minorHAnsi" w:cstheme="minorBidi"/>
      <w:b/>
      <w:bCs/>
      <w:spacing w:val="5"/>
      <w:szCs w:val="22"/>
    </w:rPr>
  </w:style>
  <w:style w:type="character" w:customStyle="1" w:styleId="Heading10">
    <w:name w:val="Heading #1_"/>
    <w:link w:val="Heading11"/>
    <w:rsid w:val="00404C42"/>
    <w:rPr>
      <w:shd w:val="clear" w:color="auto" w:fill="FFFFFF"/>
    </w:rPr>
  </w:style>
  <w:style w:type="paragraph" w:customStyle="1" w:styleId="Heading11">
    <w:name w:val="Heading #1"/>
    <w:basedOn w:val="Normal"/>
    <w:link w:val="Heading10"/>
    <w:rsid w:val="00404C42"/>
    <w:pPr>
      <w:widowControl w:val="0"/>
      <w:shd w:val="clear" w:color="auto" w:fill="FFFFFF"/>
      <w:spacing w:before="60" w:after="180" w:line="240" w:lineRule="atLeast"/>
      <w:outlineLvl w:val="0"/>
    </w:pPr>
    <w:rPr>
      <w:rFonts w:eastAsiaTheme="minorHAnsi" w:cstheme="minorBidi"/>
      <w:szCs w:val="22"/>
    </w:rPr>
  </w:style>
  <w:style w:type="character" w:customStyle="1" w:styleId="Bodytext6">
    <w:name w:val="Body text (6)_"/>
    <w:link w:val="Bodytext60"/>
    <w:rsid w:val="00404C42"/>
    <w:rPr>
      <w:shd w:val="clear" w:color="auto" w:fill="FFFFFF"/>
    </w:rPr>
  </w:style>
  <w:style w:type="paragraph" w:customStyle="1" w:styleId="Bodytext60">
    <w:name w:val="Body text (6)"/>
    <w:basedOn w:val="Normal"/>
    <w:link w:val="Bodytext6"/>
    <w:rsid w:val="00404C42"/>
    <w:pPr>
      <w:widowControl w:val="0"/>
      <w:shd w:val="clear" w:color="auto" w:fill="FFFFFF"/>
      <w:spacing w:line="461" w:lineRule="exact"/>
      <w:jc w:val="both"/>
    </w:pPr>
    <w:rPr>
      <w:rFonts w:eastAsiaTheme="minorHAnsi" w:cstheme="minorBidi"/>
      <w:szCs w:val="22"/>
    </w:rPr>
  </w:style>
  <w:style w:type="character" w:customStyle="1" w:styleId="Headerorfooter">
    <w:name w:val="Header or footer_"/>
    <w:link w:val="Headerorfooter0"/>
    <w:rsid w:val="00404C42"/>
    <w:rPr>
      <w:rFonts w:ascii="Microsoft Sans Serif" w:hAnsi="Microsoft Sans Serif"/>
      <w:noProof/>
      <w:sz w:val="17"/>
      <w:szCs w:val="17"/>
      <w:shd w:val="clear" w:color="auto" w:fill="FFFFFF"/>
    </w:rPr>
  </w:style>
  <w:style w:type="paragraph" w:customStyle="1" w:styleId="Headerorfooter0">
    <w:name w:val="Header or footer"/>
    <w:basedOn w:val="Normal"/>
    <w:link w:val="Headerorfooter"/>
    <w:rsid w:val="00404C42"/>
    <w:pPr>
      <w:widowControl w:val="0"/>
      <w:shd w:val="clear" w:color="auto" w:fill="FFFFFF"/>
      <w:spacing w:line="240" w:lineRule="atLeast"/>
    </w:pPr>
    <w:rPr>
      <w:rFonts w:ascii="Microsoft Sans Serif" w:eastAsiaTheme="minorHAnsi" w:hAnsi="Microsoft Sans Serif" w:cstheme="minorBidi"/>
      <w:noProof/>
      <w:sz w:val="17"/>
      <w:szCs w:val="17"/>
    </w:rPr>
  </w:style>
  <w:style w:type="character" w:customStyle="1" w:styleId="Bodytext7">
    <w:name w:val="Body text (7)_"/>
    <w:link w:val="Bodytext70"/>
    <w:rsid w:val="00404C42"/>
    <w:rPr>
      <w:b/>
      <w:bCs/>
      <w:spacing w:val="2"/>
      <w:sz w:val="25"/>
      <w:szCs w:val="25"/>
      <w:shd w:val="clear" w:color="auto" w:fill="FFFFFF"/>
    </w:rPr>
  </w:style>
  <w:style w:type="paragraph" w:customStyle="1" w:styleId="Bodytext70">
    <w:name w:val="Body text (7)"/>
    <w:basedOn w:val="Normal"/>
    <w:link w:val="Bodytext7"/>
    <w:rsid w:val="00404C42"/>
    <w:pPr>
      <w:widowControl w:val="0"/>
      <w:shd w:val="clear" w:color="auto" w:fill="FFFFFF"/>
      <w:spacing w:after="60" w:line="346" w:lineRule="exact"/>
      <w:ind w:hanging="1100"/>
    </w:pPr>
    <w:rPr>
      <w:rFonts w:eastAsiaTheme="minorHAnsi" w:cstheme="minorBidi"/>
      <w:b/>
      <w:bCs/>
      <w:spacing w:val="2"/>
      <w:sz w:val="25"/>
      <w:szCs w:val="25"/>
    </w:rPr>
  </w:style>
  <w:style w:type="character" w:customStyle="1" w:styleId="Bodytext8">
    <w:name w:val="Body text (8)_"/>
    <w:link w:val="Bodytext80"/>
    <w:rsid w:val="00404C42"/>
    <w:rPr>
      <w:b/>
      <w:bCs/>
      <w:i/>
      <w:iCs/>
      <w:spacing w:val="1"/>
      <w:sz w:val="19"/>
      <w:szCs w:val="19"/>
      <w:shd w:val="clear" w:color="auto" w:fill="FFFFFF"/>
    </w:rPr>
  </w:style>
  <w:style w:type="paragraph" w:customStyle="1" w:styleId="Bodytext80">
    <w:name w:val="Body text (8)"/>
    <w:basedOn w:val="Normal"/>
    <w:link w:val="Bodytext8"/>
    <w:rsid w:val="00404C42"/>
    <w:pPr>
      <w:widowControl w:val="0"/>
      <w:shd w:val="clear" w:color="auto" w:fill="FFFFFF"/>
      <w:spacing w:before="60" w:after="300" w:line="240" w:lineRule="atLeast"/>
    </w:pPr>
    <w:rPr>
      <w:rFonts w:eastAsiaTheme="minorHAnsi" w:cstheme="minorBidi"/>
      <w:b/>
      <w:bCs/>
      <w:i/>
      <w:iCs/>
      <w:spacing w:val="1"/>
      <w:sz w:val="19"/>
      <w:szCs w:val="19"/>
    </w:rPr>
  </w:style>
  <w:style w:type="character" w:customStyle="1" w:styleId="Bodytext9">
    <w:name w:val="Body text (9)_"/>
    <w:link w:val="Bodytext90"/>
    <w:rsid w:val="00404C42"/>
    <w:rPr>
      <w:b/>
      <w:bCs/>
      <w:spacing w:val="1"/>
      <w:sz w:val="18"/>
      <w:szCs w:val="18"/>
      <w:shd w:val="clear" w:color="auto" w:fill="FFFFFF"/>
    </w:rPr>
  </w:style>
  <w:style w:type="paragraph" w:customStyle="1" w:styleId="Bodytext90">
    <w:name w:val="Body text (9)"/>
    <w:basedOn w:val="Normal"/>
    <w:link w:val="Bodytext9"/>
    <w:rsid w:val="00404C42"/>
    <w:pPr>
      <w:widowControl w:val="0"/>
      <w:shd w:val="clear" w:color="auto" w:fill="FFFFFF"/>
      <w:spacing w:before="180" w:line="240" w:lineRule="atLeast"/>
      <w:ind w:hanging="340"/>
      <w:jc w:val="both"/>
    </w:pPr>
    <w:rPr>
      <w:rFonts w:eastAsiaTheme="minorHAnsi" w:cstheme="minorBidi"/>
      <w:b/>
      <w:bCs/>
      <w:spacing w:val="1"/>
      <w:sz w:val="18"/>
      <w:szCs w:val="18"/>
    </w:rPr>
  </w:style>
  <w:style w:type="character" w:customStyle="1" w:styleId="Bodytext10">
    <w:name w:val="Body text (10)_"/>
    <w:link w:val="Bodytext100"/>
    <w:rsid w:val="00404C42"/>
    <w:rPr>
      <w:i/>
      <w:iCs/>
      <w:spacing w:val="-3"/>
      <w:sz w:val="18"/>
      <w:szCs w:val="18"/>
      <w:shd w:val="clear" w:color="auto" w:fill="FFFFFF"/>
    </w:rPr>
  </w:style>
  <w:style w:type="paragraph" w:customStyle="1" w:styleId="Bodytext100">
    <w:name w:val="Body text (10)"/>
    <w:basedOn w:val="Normal"/>
    <w:link w:val="Bodytext10"/>
    <w:rsid w:val="00404C42"/>
    <w:pPr>
      <w:widowControl w:val="0"/>
      <w:shd w:val="clear" w:color="auto" w:fill="FFFFFF"/>
      <w:spacing w:after="1020" w:line="240" w:lineRule="atLeast"/>
    </w:pPr>
    <w:rPr>
      <w:rFonts w:eastAsiaTheme="minorHAnsi" w:cstheme="minorBidi"/>
      <w:i/>
      <w:iCs/>
      <w:spacing w:val="-3"/>
      <w:sz w:val="18"/>
      <w:szCs w:val="18"/>
    </w:rPr>
  </w:style>
  <w:style w:type="character" w:customStyle="1" w:styleId="Bodytext11">
    <w:name w:val="Body text (11)_"/>
    <w:link w:val="Bodytext110"/>
    <w:rsid w:val="00404C42"/>
    <w:rPr>
      <w:spacing w:val="1"/>
      <w:sz w:val="18"/>
      <w:szCs w:val="18"/>
      <w:shd w:val="clear" w:color="auto" w:fill="FFFFFF"/>
    </w:rPr>
  </w:style>
  <w:style w:type="paragraph" w:customStyle="1" w:styleId="Bodytext110">
    <w:name w:val="Body text (11)"/>
    <w:basedOn w:val="Normal"/>
    <w:link w:val="Bodytext11"/>
    <w:rsid w:val="00404C42"/>
    <w:pPr>
      <w:widowControl w:val="0"/>
      <w:shd w:val="clear" w:color="auto" w:fill="FFFFFF"/>
      <w:spacing w:line="259" w:lineRule="exact"/>
      <w:ind w:hanging="340"/>
      <w:jc w:val="both"/>
    </w:pPr>
    <w:rPr>
      <w:rFonts w:eastAsiaTheme="minorHAnsi" w:cstheme="minorBidi"/>
      <w:spacing w:val="1"/>
      <w:sz w:val="18"/>
      <w:szCs w:val="18"/>
    </w:rPr>
  </w:style>
  <w:style w:type="character" w:customStyle="1" w:styleId="Heading32">
    <w:name w:val="Heading #3 (2)_"/>
    <w:link w:val="Heading320"/>
    <w:rsid w:val="00404C42"/>
    <w:rPr>
      <w:b/>
      <w:bCs/>
      <w:spacing w:val="1"/>
      <w:sz w:val="21"/>
      <w:szCs w:val="21"/>
      <w:shd w:val="clear" w:color="auto" w:fill="FFFFFF"/>
    </w:rPr>
  </w:style>
  <w:style w:type="paragraph" w:customStyle="1" w:styleId="Heading320">
    <w:name w:val="Heading #3 (2)"/>
    <w:basedOn w:val="Normal"/>
    <w:link w:val="Heading32"/>
    <w:rsid w:val="00404C42"/>
    <w:pPr>
      <w:widowControl w:val="0"/>
      <w:shd w:val="clear" w:color="auto" w:fill="FFFFFF"/>
      <w:spacing w:before="480" w:line="240" w:lineRule="atLeast"/>
      <w:outlineLvl w:val="2"/>
    </w:pPr>
    <w:rPr>
      <w:rFonts w:eastAsiaTheme="minorHAnsi" w:cstheme="minorBidi"/>
      <w:b/>
      <w:bCs/>
      <w:spacing w:val="1"/>
      <w:sz w:val="21"/>
      <w:szCs w:val="21"/>
    </w:rPr>
  </w:style>
  <w:style w:type="character" w:customStyle="1" w:styleId="Bodytext12">
    <w:name w:val="Body text (12)_"/>
    <w:link w:val="Bodytext120"/>
    <w:rsid w:val="00404C42"/>
    <w:rPr>
      <w:i/>
      <w:iCs/>
      <w:spacing w:val="-2"/>
      <w:shd w:val="clear" w:color="auto" w:fill="FFFFFF"/>
    </w:rPr>
  </w:style>
  <w:style w:type="paragraph" w:customStyle="1" w:styleId="Bodytext120">
    <w:name w:val="Body text (12)"/>
    <w:basedOn w:val="Normal"/>
    <w:link w:val="Bodytext12"/>
    <w:rsid w:val="00404C42"/>
    <w:pPr>
      <w:widowControl w:val="0"/>
      <w:shd w:val="clear" w:color="auto" w:fill="FFFFFF"/>
      <w:spacing w:after="420" w:line="422" w:lineRule="exact"/>
    </w:pPr>
    <w:rPr>
      <w:rFonts w:eastAsiaTheme="minorHAnsi" w:cstheme="minorBidi"/>
      <w:i/>
      <w:iCs/>
      <w:spacing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2901</Words>
  <Characters>16537</Characters>
  <Application>Microsoft Office Word</Application>
  <DocSecurity>0</DocSecurity>
  <Lines>137</Lines>
  <Paragraphs>38</Paragraphs>
  <ScaleCrop>false</ScaleCrop>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2021-01-05T01:19:00Z</dcterms:created>
  <dcterms:modified xsi:type="dcterms:W3CDTF">2021-01-05T01:33:00Z</dcterms:modified>
</cp:coreProperties>
</file>