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6" w:type="dxa"/>
        <w:shd w:val="clear" w:color="auto" w:fill="FEFAF4"/>
        <w:tblCellMar>
          <w:left w:w="0" w:type="dxa"/>
          <w:right w:w="0" w:type="dxa"/>
        </w:tblCellMar>
        <w:tblLook w:val="04A0" w:firstRow="1" w:lastRow="0" w:firstColumn="1" w:lastColumn="0" w:noHBand="0" w:noVBand="1"/>
      </w:tblPr>
      <w:tblGrid>
        <w:gridCol w:w="5211"/>
        <w:gridCol w:w="4685"/>
      </w:tblGrid>
      <w:tr w:rsidR="009D5007" w:rsidRPr="009D5007" w14:paraId="4B3D5470" w14:textId="77777777" w:rsidTr="00416F87">
        <w:tc>
          <w:tcPr>
            <w:tcW w:w="5211" w:type="dxa"/>
            <w:shd w:val="clear" w:color="auto" w:fill="FEFAF4"/>
            <w:tcMar>
              <w:top w:w="0" w:type="dxa"/>
              <w:left w:w="108" w:type="dxa"/>
              <w:bottom w:w="0" w:type="dxa"/>
              <w:right w:w="108" w:type="dxa"/>
            </w:tcMar>
            <w:hideMark/>
          </w:tcPr>
          <w:p w14:paraId="092CE244"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b/>
                <w:bCs/>
                <w:color w:val="000000"/>
                <w:sz w:val="21"/>
                <w:szCs w:val="21"/>
                <w:lang w:eastAsia="vi-VN"/>
              </w:rPr>
              <w:t>BỘ NÔNG NGHIỆP VÀ PHÁT TRIỂN NÔNG THÔN</w:t>
            </w:r>
            <w:r w:rsidRPr="009D5007">
              <w:rPr>
                <w:rFonts w:ascii="Arial" w:eastAsia="Times New Roman" w:hAnsi="Arial" w:cs="Arial"/>
                <w:b/>
                <w:bCs/>
                <w:color w:val="000000"/>
                <w:sz w:val="21"/>
                <w:szCs w:val="21"/>
                <w:lang w:eastAsia="vi-VN"/>
              </w:rPr>
              <w:br/>
              <w:t>--------</w:t>
            </w:r>
          </w:p>
        </w:tc>
        <w:tc>
          <w:tcPr>
            <w:tcW w:w="4685" w:type="dxa"/>
            <w:shd w:val="clear" w:color="auto" w:fill="FEFAF4"/>
            <w:tcMar>
              <w:top w:w="0" w:type="dxa"/>
              <w:left w:w="108" w:type="dxa"/>
              <w:bottom w:w="0" w:type="dxa"/>
              <w:right w:w="108" w:type="dxa"/>
            </w:tcMar>
            <w:hideMark/>
          </w:tcPr>
          <w:p w14:paraId="19F0F03F"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b/>
                <w:bCs/>
                <w:color w:val="000000"/>
                <w:sz w:val="21"/>
                <w:szCs w:val="21"/>
                <w:lang w:eastAsia="vi-VN"/>
              </w:rPr>
              <w:t>CỘNG HÒA XÃ HỘI CHỦ NGHĨA VIỆT NAM</w:t>
            </w:r>
            <w:r w:rsidRPr="009D5007">
              <w:rPr>
                <w:rFonts w:ascii="Arial" w:eastAsia="Times New Roman" w:hAnsi="Arial" w:cs="Arial"/>
                <w:b/>
                <w:bCs/>
                <w:color w:val="000000"/>
                <w:sz w:val="21"/>
                <w:szCs w:val="21"/>
                <w:lang w:eastAsia="vi-VN"/>
              </w:rPr>
              <w:br/>
              <w:t>Độc lập - Tự do - H</w:t>
            </w:r>
            <w:bookmarkStart w:id="0" w:name="_GoBack"/>
            <w:bookmarkEnd w:id="0"/>
            <w:r w:rsidRPr="009D5007">
              <w:rPr>
                <w:rFonts w:ascii="Arial" w:eastAsia="Times New Roman" w:hAnsi="Arial" w:cs="Arial"/>
                <w:b/>
                <w:bCs/>
                <w:color w:val="000000"/>
                <w:sz w:val="21"/>
                <w:szCs w:val="21"/>
                <w:lang w:eastAsia="vi-VN"/>
              </w:rPr>
              <w:t>ạnh phúc</w:t>
            </w:r>
            <w:r w:rsidRPr="009D5007">
              <w:rPr>
                <w:rFonts w:ascii="Arial" w:eastAsia="Times New Roman" w:hAnsi="Arial" w:cs="Arial"/>
                <w:b/>
                <w:bCs/>
                <w:color w:val="000000"/>
                <w:sz w:val="21"/>
                <w:szCs w:val="21"/>
                <w:lang w:eastAsia="vi-VN"/>
              </w:rPr>
              <w:br/>
              <w:t>---------------</w:t>
            </w:r>
          </w:p>
        </w:tc>
      </w:tr>
      <w:tr w:rsidR="009D5007" w:rsidRPr="009D5007" w14:paraId="203BD99F" w14:textId="77777777" w:rsidTr="00416F87">
        <w:tc>
          <w:tcPr>
            <w:tcW w:w="5211" w:type="dxa"/>
            <w:shd w:val="clear" w:color="auto" w:fill="FEFAF4"/>
            <w:tcMar>
              <w:top w:w="0" w:type="dxa"/>
              <w:left w:w="108" w:type="dxa"/>
              <w:bottom w:w="0" w:type="dxa"/>
              <w:right w:w="108" w:type="dxa"/>
            </w:tcMar>
            <w:hideMark/>
          </w:tcPr>
          <w:p w14:paraId="0ADD2555"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Số: 06/2014/TT-BNNPTNT</w:t>
            </w:r>
          </w:p>
        </w:tc>
        <w:tc>
          <w:tcPr>
            <w:tcW w:w="4685" w:type="dxa"/>
            <w:shd w:val="clear" w:color="auto" w:fill="FEFAF4"/>
            <w:tcMar>
              <w:top w:w="0" w:type="dxa"/>
              <w:left w:w="108" w:type="dxa"/>
              <w:bottom w:w="0" w:type="dxa"/>
              <w:right w:w="108" w:type="dxa"/>
            </w:tcMar>
            <w:hideMark/>
          </w:tcPr>
          <w:p w14:paraId="60EDDCC8" w14:textId="77777777" w:rsidR="009D5007" w:rsidRPr="009D5007" w:rsidRDefault="009D5007" w:rsidP="00416F8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i/>
                <w:iCs/>
                <w:color w:val="000000"/>
                <w:sz w:val="21"/>
                <w:szCs w:val="21"/>
                <w:lang w:eastAsia="vi-VN"/>
              </w:rPr>
              <w:t>Hà Nội, ngày 10 tháng 02 năm 2014</w:t>
            </w:r>
          </w:p>
        </w:tc>
      </w:tr>
    </w:tbl>
    <w:p w14:paraId="331870FE"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p w14:paraId="4BB39E02" w14:textId="77777777" w:rsidR="009D5007" w:rsidRPr="009D5007" w:rsidRDefault="009D5007" w:rsidP="009D5007">
      <w:pPr>
        <w:shd w:val="clear" w:color="auto" w:fill="FEFAF4"/>
        <w:spacing w:after="120" w:line="240" w:lineRule="auto"/>
        <w:jc w:val="center"/>
        <w:rPr>
          <w:rFonts w:ascii="Arial" w:eastAsia="Times New Roman" w:hAnsi="Arial" w:cs="Arial"/>
          <w:color w:val="000000"/>
          <w:sz w:val="21"/>
          <w:szCs w:val="21"/>
          <w:lang w:eastAsia="vi-VN"/>
        </w:rPr>
      </w:pPr>
      <w:bookmarkStart w:id="1" w:name="loai_1"/>
      <w:r w:rsidRPr="009D5007">
        <w:rPr>
          <w:rFonts w:ascii="Arial" w:eastAsia="Times New Roman" w:hAnsi="Arial" w:cs="Arial"/>
          <w:b/>
          <w:bCs/>
          <w:color w:val="000000"/>
          <w:sz w:val="21"/>
          <w:szCs w:val="21"/>
          <w:lang w:eastAsia="vi-VN"/>
        </w:rPr>
        <w:t>THÔNG TƯ</w:t>
      </w:r>
      <w:bookmarkEnd w:id="1"/>
    </w:p>
    <w:p w14:paraId="44C1957B" w14:textId="77777777" w:rsidR="009D5007" w:rsidRPr="009D5007" w:rsidRDefault="009D5007" w:rsidP="009D5007">
      <w:pPr>
        <w:shd w:val="clear" w:color="auto" w:fill="FEFAF4"/>
        <w:spacing w:after="120" w:line="240" w:lineRule="auto"/>
        <w:jc w:val="center"/>
        <w:rPr>
          <w:rFonts w:ascii="Arial" w:eastAsia="Times New Roman" w:hAnsi="Arial" w:cs="Arial"/>
          <w:color w:val="000000"/>
          <w:sz w:val="21"/>
          <w:szCs w:val="21"/>
          <w:lang w:eastAsia="vi-VN"/>
        </w:rPr>
      </w:pPr>
      <w:bookmarkStart w:id="2" w:name="loai_1_name"/>
      <w:r w:rsidRPr="009D5007">
        <w:rPr>
          <w:rFonts w:ascii="Arial" w:eastAsia="Times New Roman" w:hAnsi="Arial" w:cs="Arial"/>
          <w:color w:val="000000"/>
          <w:sz w:val="21"/>
          <w:szCs w:val="21"/>
          <w:lang w:eastAsia="vi-VN"/>
        </w:rPr>
        <w:t>QUY ĐỊNH VỀ XÉT TẶNG GIẢI THƯỞNG BÔNG LÚA VÀNG VIỆT NAM</w:t>
      </w:r>
      <w:bookmarkEnd w:id="2"/>
    </w:p>
    <w:p w14:paraId="519078F5" w14:textId="77777777" w:rsidR="009D5007" w:rsidRPr="009D5007" w:rsidRDefault="009D5007" w:rsidP="009D5007">
      <w:pPr>
        <w:shd w:val="clear" w:color="auto" w:fill="FEFAF4"/>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b/>
          <w:bCs/>
          <w:color w:val="000000"/>
          <w:sz w:val="21"/>
          <w:szCs w:val="21"/>
          <w:lang w:eastAsia="vi-VN"/>
        </w:rPr>
        <w:t>BỘ TRƯỞNG BỘ NÔNG NGHIỆP VÀ PHÁT TRIỂN NÔNG THÔN</w:t>
      </w:r>
    </w:p>
    <w:p w14:paraId="2E7D30B6"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i/>
          <w:iCs/>
          <w:color w:val="000000"/>
          <w:sz w:val="21"/>
          <w:szCs w:val="21"/>
          <w:lang w:eastAsia="vi-VN"/>
        </w:rPr>
        <w:t>Căn cứ Nghị định số 199/2013/NĐ-CP ngày 26/11/2013 của Chính phủ quy định chức năng, nhiệm vụ, quyền hạn và cơ cấu tổ chức của Bộ Nông nghiệp và Phát triển nông thôn;</w:t>
      </w:r>
    </w:p>
    <w:p w14:paraId="13C28A90"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i/>
          <w:iCs/>
          <w:color w:val="000000"/>
          <w:sz w:val="21"/>
          <w:szCs w:val="21"/>
          <w:lang w:eastAsia="vi-VN"/>
        </w:rPr>
        <w:t>Căn cứ Quyết định số 51/2010/QĐ-TTg ngày 28/7/2010 của Thủ tướng Chính phủ về việc ban hành Quy chế quản lý tổ chức xét tôn vinh danh hiệu và trao giải thưởng cho doanh nhân và doanh nghiệp; Thông tư số 01/2012/TT-BNV ngày 16/01/2012 của Bộ Nội vụ Quy định chi tiết thi hành Quyết định số 51/2010/QĐ-TTg ngày 28/7/2010 của Thủ tướng Chính phủ;</w:t>
      </w:r>
    </w:p>
    <w:p w14:paraId="294A84FD"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i/>
          <w:iCs/>
          <w:color w:val="000000"/>
          <w:sz w:val="21"/>
          <w:szCs w:val="21"/>
          <w:lang w:eastAsia="vi-VN"/>
        </w:rPr>
        <w:t>Theo đề nghị của Vụ trưởng Vụ Tổ chức cán bộ;</w:t>
      </w:r>
    </w:p>
    <w:p w14:paraId="2ADCAD1C"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i/>
          <w:iCs/>
          <w:color w:val="000000"/>
          <w:sz w:val="21"/>
          <w:szCs w:val="21"/>
          <w:lang w:eastAsia="vi-VN"/>
        </w:rPr>
        <w:t>Bộ trưởng Bộ Nông nghiệp và Phát triển nông thôn ban hành Thông tư quy định về xét tặng Giải thưởng Bông lúa vàng Việt Nam.</w:t>
      </w:r>
    </w:p>
    <w:p w14:paraId="6EE9E4C9"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bookmarkStart w:id="3" w:name="chuong_1"/>
      <w:r w:rsidRPr="009D5007">
        <w:rPr>
          <w:rFonts w:ascii="Arial" w:eastAsia="Times New Roman" w:hAnsi="Arial" w:cs="Arial"/>
          <w:b/>
          <w:bCs/>
          <w:color w:val="000000"/>
          <w:sz w:val="21"/>
          <w:szCs w:val="21"/>
          <w:lang w:eastAsia="vi-VN"/>
        </w:rPr>
        <w:t>Chương I</w:t>
      </w:r>
      <w:bookmarkEnd w:id="3"/>
    </w:p>
    <w:p w14:paraId="1DFAD627" w14:textId="77777777" w:rsidR="009D5007" w:rsidRPr="009D5007" w:rsidRDefault="009D5007" w:rsidP="009D5007">
      <w:pPr>
        <w:shd w:val="clear" w:color="auto" w:fill="FEFAF4"/>
        <w:spacing w:after="120" w:line="240" w:lineRule="auto"/>
        <w:jc w:val="center"/>
        <w:rPr>
          <w:rFonts w:ascii="Arial" w:eastAsia="Times New Roman" w:hAnsi="Arial" w:cs="Arial"/>
          <w:color w:val="000000"/>
          <w:sz w:val="21"/>
          <w:szCs w:val="21"/>
          <w:lang w:eastAsia="vi-VN"/>
        </w:rPr>
      </w:pPr>
      <w:bookmarkStart w:id="4" w:name="chuong_1_name"/>
      <w:r w:rsidRPr="009D5007">
        <w:rPr>
          <w:rFonts w:ascii="Arial" w:eastAsia="Times New Roman" w:hAnsi="Arial" w:cs="Arial"/>
          <w:b/>
          <w:bCs/>
          <w:color w:val="000000"/>
          <w:sz w:val="21"/>
          <w:szCs w:val="21"/>
          <w:lang w:eastAsia="vi-VN"/>
        </w:rPr>
        <w:t>QUY ĐỊNH CHUNG</w:t>
      </w:r>
      <w:bookmarkEnd w:id="4"/>
    </w:p>
    <w:p w14:paraId="3AF655A2"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bookmarkStart w:id="5" w:name="dieu_1"/>
      <w:r w:rsidRPr="009D5007">
        <w:rPr>
          <w:rFonts w:ascii="Arial" w:eastAsia="Times New Roman" w:hAnsi="Arial" w:cs="Arial"/>
          <w:b/>
          <w:bCs/>
          <w:color w:val="000000"/>
          <w:sz w:val="21"/>
          <w:szCs w:val="21"/>
          <w:lang w:eastAsia="vi-VN"/>
        </w:rPr>
        <w:t>Điều 1. Phạm vi điều chỉnh</w:t>
      </w:r>
      <w:bookmarkEnd w:id="5"/>
    </w:p>
    <w:p w14:paraId="173FFBED"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Thông tư này quy định về nguyên tắc, điều kiện, quy trình, thủ tục xét và tổ chức trao tặng Giải thưởng Bông lúa vàng Việt Nam (sau đây gọi tắt là Giải thưởng).</w:t>
      </w:r>
    </w:p>
    <w:p w14:paraId="0CB05EEF"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bookmarkStart w:id="6" w:name="dieu_2"/>
      <w:r w:rsidRPr="009D5007">
        <w:rPr>
          <w:rFonts w:ascii="Arial" w:eastAsia="Times New Roman" w:hAnsi="Arial" w:cs="Arial"/>
          <w:b/>
          <w:bCs/>
          <w:color w:val="000000"/>
          <w:sz w:val="21"/>
          <w:szCs w:val="21"/>
          <w:lang w:eastAsia="vi-VN"/>
        </w:rPr>
        <w:t>Điều 2. Đối tượng áp dụng</w:t>
      </w:r>
      <w:bookmarkEnd w:id="6"/>
    </w:p>
    <w:p w14:paraId="6536B443"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Thông tư này áp dụng đối với tập thể, cá nhân có sản phẩm tham dự Giải thưởng và cơ quan, tổ chức, cá nhân có liên quan.</w:t>
      </w:r>
    </w:p>
    <w:p w14:paraId="7EAE6C71"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bookmarkStart w:id="7" w:name="dieu_3"/>
      <w:r w:rsidRPr="009D5007">
        <w:rPr>
          <w:rFonts w:ascii="Arial" w:eastAsia="Times New Roman" w:hAnsi="Arial" w:cs="Arial"/>
          <w:b/>
          <w:bCs/>
          <w:color w:val="000000"/>
          <w:sz w:val="21"/>
          <w:szCs w:val="21"/>
          <w:lang w:eastAsia="vi-VN"/>
        </w:rPr>
        <w:t>Điều 3. Nguyên tắc xét tặng</w:t>
      </w:r>
      <w:bookmarkEnd w:id="7"/>
    </w:p>
    <w:p w14:paraId="04831FCB"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1. Việc xét tặng Giải thưởng phải được thực hiện đúng đối tượng, điều kiện, quy trình xét tặng được quy định tại Thông tư này; đảm bảo chính xác, công khai, dân chủ, khách quan.</w:t>
      </w:r>
    </w:p>
    <w:p w14:paraId="35676239"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2. Giải thưởng ghi nhận và tôn vinh những tập thể, cá nhân có sản phẩm tiêu biểu, xuất sắc, đóng góp xứng đáng cho sự phát triển nông nghiệp, nông thôn.</w:t>
      </w:r>
    </w:p>
    <w:p w14:paraId="5A2FF661"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3. Những sản phẩm đã được trao tặng Giải thưởng không được tham gia xét tặng trong những lần tiếp theo.</w:t>
      </w:r>
    </w:p>
    <w:p w14:paraId="7D0BC0A0"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bookmarkStart w:id="8" w:name="dieu_4"/>
      <w:r w:rsidRPr="009D5007">
        <w:rPr>
          <w:rFonts w:ascii="Arial" w:eastAsia="Times New Roman" w:hAnsi="Arial" w:cs="Arial"/>
          <w:b/>
          <w:bCs/>
          <w:color w:val="000000"/>
          <w:sz w:val="21"/>
          <w:szCs w:val="21"/>
          <w:lang w:eastAsia="vi-VN"/>
        </w:rPr>
        <w:t>Điều 4: Hình thức, số lượng và cơ cấu Giải thưởng</w:t>
      </w:r>
      <w:bookmarkEnd w:id="8"/>
    </w:p>
    <w:p w14:paraId="46E9AEB7"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1. Hình thức:</w:t>
      </w:r>
    </w:p>
    <w:p w14:paraId="0DE06E3D"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a) Giải thưởng Bông lúa vàng Việt Nam là Giải thưởng duy nhất của Bộ Nông nghiệp và Phát triển nông thôn để trao tặng cho các tập thể, cá nhân có sản phẩm đáp ứng đủ điều kiện xét tặng được quy định tại Điều 5 của Thông tư này;</w:t>
      </w:r>
    </w:p>
    <w:p w14:paraId="75F1BFC5"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b) Giải thưởng được tổ chức xét tặng 03 (ba) năm một lần.</w:t>
      </w:r>
    </w:p>
    <w:p w14:paraId="5656EFD0"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2. Sản phẩm tham gia xét tặng bao gồm 03 nhóm sau:</w:t>
      </w:r>
    </w:p>
    <w:p w14:paraId="603AD328"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a) Nhóm sản phẩm là kết quả nghiên cứu khoa học: giống cây trồng nông lâm nghiệp; giống vật nuôi và thủy sản; các phát minh, sáng chế, giải pháp hữu ích; công trình nghiên cứu khoa học, quy trình công nghệ, tiến bộ kỹ thuật mới;</w:t>
      </w:r>
    </w:p>
    <w:p w14:paraId="4BC38224"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b) Nhóm sản phẩm là hàng hóa tiêu dùng: sản phẩm nông, lâm, thủy sản, sản phẩm thủ công mỹ nghệ, vật tư nông nghiệp, máy móc thiết bị, thương hiệu hàng hóa có uy tín;</w:t>
      </w:r>
    </w:p>
    <w:p w14:paraId="26648C66"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lastRenderedPageBreak/>
        <w:t>c) Nhóm các sản phẩm là những mô hình về tổ chức sản xuất, phát triển nông thôn.</w:t>
      </w:r>
    </w:p>
    <w:p w14:paraId="7A6AFF6A"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3. Số lượng, cơ cấu Giải thưởng:</w:t>
      </w:r>
    </w:p>
    <w:p w14:paraId="75D587F4"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a) Mỗi lần xét trao tặng Giải thưởng cho tối đa 100 sản phẩm thuộc 03 nhóm đối tượng được quy định tại khoản 2 Điều này;</w:t>
      </w:r>
    </w:p>
    <w:p w14:paraId="1BCDA4FD"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b) Số lượng, cơ cấu giải thưởng cụ thể của từng nhóm đối tượng do Ban tổ chức Giải thưởng quy định trong mỗi lần tổ chức xét tặng Giải thưởng.</w:t>
      </w:r>
    </w:p>
    <w:p w14:paraId="3B3F2F70"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bookmarkStart w:id="9" w:name="chuong_2"/>
      <w:r w:rsidRPr="009D5007">
        <w:rPr>
          <w:rFonts w:ascii="Arial" w:eastAsia="Times New Roman" w:hAnsi="Arial" w:cs="Arial"/>
          <w:b/>
          <w:bCs/>
          <w:color w:val="000000"/>
          <w:sz w:val="21"/>
          <w:szCs w:val="21"/>
          <w:lang w:eastAsia="vi-VN"/>
        </w:rPr>
        <w:t>Chương II</w:t>
      </w:r>
      <w:bookmarkEnd w:id="9"/>
    </w:p>
    <w:p w14:paraId="020BB801" w14:textId="77777777" w:rsidR="009D5007" w:rsidRPr="009D5007" w:rsidRDefault="009D5007" w:rsidP="009D5007">
      <w:pPr>
        <w:shd w:val="clear" w:color="auto" w:fill="FEFAF4"/>
        <w:spacing w:after="120" w:line="240" w:lineRule="auto"/>
        <w:jc w:val="center"/>
        <w:rPr>
          <w:rFonts w:ascii="Arial" w:eastAsia="Times New Roman" w:hAnsi="Arial" w:cs="Arial"/>
          <w:color w:val="000000"/>
          <w:sz w:val="21"/>
          <w:szCs w:val="21"/>
          <w:lang w:eastAsia="vi-VN"/>
        </w:rPr>
      </w:pPr>
      <w:bookmarkStart w:id="10" w:name="chuong_2_name"/>
      <w:r w:rsidRPr="009D5007">
        <w:rPr>
          <w:rFonts w:ascii="Arial" w:eastAsia="Times New Roman" w:hAnsi="Arial" w:cs="Arial"/>
          <w:b/>
          <w:bCs/>
          <w:color w:val="000000"/>
          <w:sz w:val="21"/>
          <w:szCs w:val="21"/>
          <w:lang w:eastAsia="vi-VN"/>
        </w:rPr>
        <w:t>ĐIỀU KIỆN VÀ QUY TRÌNH XÉT TẶNG GIẢI THƯỞNG</w:t>
      </w:r>
      <w:bookmarkEnd w:id="10"/>
    </w:p>
    <w:p w14:paraId="169EA973"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bookmarkStart w:id="11" w:name="dieu_5"/>
      <w:r w:rsidRPr="009D5007">
        <w:rPr>
          <w:rFonts w:ascii="Arial" w:eastAsia="Times New Roman" w:hAnsi="Arial" w:cs="Arial"/>
          <w:b/>
          <w:bCs/>
          <w:color w:val="000000"/>
          <w:sz w:val="21"/>
          <w:szCs w:val="21"/>
          <w:lang w:eastAsia="vi-VN"/>
        </w:rPr>
        <w:t>Điều 5. Điều kiện để xét tặng</w:t>
      </w:r>
      <w:bookmarkEnd w:id="11"/>
    </w:p>
    <w:p w14:paraId="5FD76543"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Giải thưởng trao tặng cho các tập thể, cá nhân (tác giả, đồng tác giả) trong, ngoài ngành Nông nghiệp và Phát triển nông thôn, người nước ngoài làm việc tại Việt Nam đáp ứng đủ điều kiện sau:</w:t>
      </w:r>
    </w:p>
    <w:p w14:paraId="6554ACEE"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1. Có một trong những sản phẩm được quy định tại Khoản 2, Điều 4 của Thông tư này.</w:t>
      </w:r>
    </w:p>
    <w:p w14:paraId="7C7B0E62"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2. Được cơ quan có thẩm quyền xác nhận:</w:t>
      </w:r>
    </w:p>
    <w:p w14:paraId="17E3C356"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a) Các phát minh, sáng chế, giải pháp hữu ích: được Cục Sở hữu trí tuệ Bộ Khoa học và Công nghệ cấp giấy chứng nhận;</w:t>
      </w:r>
    </w:p>
    <w:p w14:paraId="17C965EE"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b) Kết quả công trình nghiên cứu khoa học: đã được Hội đồng Khoa học công nghệ cấp có thẩm quyền nghiệm thu đạt loại xuất sắc và được ứng dụng trong sản xuất trên quy mô lớn; có ít nhất 03 năm được Sở Nông nghiệp và Phát triển nông thôn hoặc Sở Khoa học và Công nghệ tỉnh, thành phố trực thuộc Trung ương xác nhận;</w:t>
      </w:r>
    </w:p>
    <w:p w14:paraId="24580AF8"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c) Các loại giống cây trồng nông lâm nghiệp; giống vật nuôi và thủy sản; vật tư nông nghiệp, máy móc thiết bị, sản phẩm nông, lâm, thủy sản, sản phẩm thủ công mỹ nghệ: được áp dụng, triển khai vào sản xuất trong thời gian ít nhất 03 năm, được Sở Nông nghiệp và Phát triển nông thôn hoặc Sở Khoa học và Công nghệ tỉnh, thành phố trực thuộc Trung ương xác nhận;</w:t>
      </w:r>
    </w:p>
    <w:p w14:paraId="60A985B6"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d) Thương hiệu hàng hóa chất lượng cao, có uy tín: được cơ quan có thẩm quyền xác nhận;</w:t>
      </w:r>
    </w:p>
    <w:p w14:paraId="627B8B1B"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đ) Các mô hình về tổ chức sản xuất, phát triển nông thôn đã được tổng kết đánh giá, thực tế kiểm nghiệm, có chiều hướng phát triển và được Ủy ban nhân dân cấp tỉnh xác nhận.</w:t>
      </w:r>
    </w:p>
    <w:p w14:paraId="38946B8B"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3. Các sản phẩm được Hội đồng xét tặng chuyên ngành chấm điểm bình quân đạt tối thiểu từ 70 điểm trở lên (thang điểm tối đa là 100) mới đủ điều kiện trình Hội đồng xét tặng cấp Bộ xét, trình Bộ trưởng quyết định trao tặng giải thưởng (tiêu chí cụ thể của các nhóm sản phẩm được quy định tại </w:t>
      </w:r>
      <w:bookmarkStart w:id="12" w:name="bieumau_pl_2"/>
      <w:r w:rsidRPr="009D5007">
        <w:rPr>
          <w:rFonts w:ascii="Arial" w:eastAsia="Times New Roman" w:hAnsi="Arial" w:cs="Arial"/>
          <w:color w:val="000000"/>
          <w:sz w:val="21"/>
          <w:szCs w:val="21"/>
          <w:lang w:eastAsia="vi-VN"/>
        </w:rPr>
        <w:t>Phụ lục II</w:t>
      </w:r>
      <w:bookmarkEnd w:id="12"/>
      <w:r w:rsidRPr="009D5007">
        <w:rPr>
          <w:rFonts w:ascii="Arial" w:eastAsia="Times New Roman" w:hAnsi="Arial" w:cs="Arial"/>
          <w:color w:val="000000"/>
          <w:sz w:val="21"/>
          <w:szCs w:val="21"/>
          <w:lang w:eastAsia="vi-VN"/>
        </w:rPr>
        <w:t> ban hành kèm theo Thông tư này).</w:t>
      </w:r>
    </w:p>
    <w:p w14:paraId="30EE7A14"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4. Không có tranh chấp về quyền tác giả, không có khiếu kiện, khiếu nại về năng suất, chất lượng của sản phẩm và không ảnh hưởng đến sức khoẻ của người và môi trường.</w:t>
      </w:r>
    </w:p>
    <w:p w14:paraId="47CE2F27"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5. Có đầy đủ tài liệu chứng minh những sản phẩm đó thuộc quyền sở hữu của tác giả hoặc đồng tác giả.</w:t>
      </w:r>
    </w:p>
    <w:p w14:paraId="4BF3B57F"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6. Sản phẩm của các tập thể, cá nhân đang trong thời gian thi hành các hình thức kỷ luật thì không được tham gia xét tặng Giải thưởng.</w:t>
      </w:r>
    </w:p>
    <w:p w14:paraId="5F86AA2B"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bookmarkStart w:id="13" w:name="dieu_6"/>
      <w:r w:rsidRPr="009D5007">
        <w:rPr>
          <w:rFonts w:ascii="Arial" w:eastAsia="Times New Roman" w:hAnsi="Arial" w:cs="Arial"/>
          <w:b/>
          <w:bCs/>
          <w:color w:val="000000"/>
          <w:sz w:val="21"/>
          <w:szCs w:val="21"/>
          <w:lang w:eastAsia="vi-VN"/>
        </w:rPr>
        <w:t>Điều 6. Quy trình xét và Quyết định tặng Giải thưởng</w:t>
      </w:r>
      <w:bookmarkEnd w:id="13"/>
    </w:p>
    <w:p w14:paraId="4C3B1614"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Quy trình xét tặng Giải thưởng được tổ chức qua hai cấp là cấp cơ sở và cấp Bộ.</w:t>
      </w:r>
    </w:p>
    <w:p w14:paraId="11CACAAB"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1. Cấp cơ sở: Hội đồng xét tặng cấp cơ sở tổ chức họp xét, tham mưu cho Thủ trưởng các cơ quan, đơn vị thuộc Bộ, ngành lập hồ sơ trình Bộ.</w:t>
      </w:r>
    </w:p>
    <w:p w14:paraId="2BCDCDF3"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2. Cấp Bộ thực hiện theo 2 bước:</w:t>
      </w:r>
    </w:p>
    <w:p w14:paraId="1162B63A"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a) Bước 1: Hội đồng xét tặng chuyên ngành do Bộ trưởng quyết định thành lập, có nhiệm vụ xét, chấm điểm các sản phẩm do cấp cơ sở trình;</w:t>
      </w:r>
    </w:p>
    <w:p w14:paraId="12F58579"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lastRenderedPageBreak/>
        <w:t>b) Bước 2: Hội đồng xét tặng cấp Bộ do Bộ trưởng quyết định thành lập, có nhiệm vụ xét chọn các sản phẩm do Hội đồng xét tặng chuyên ngành chấm điểm đạt từ 70 điểm trở lên.</w:t>
      </w:r>
    </w:p>
    <w:p w14:paraId="700E217C"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3. Trên cơ sở danh sách do Hội đồng xét tặng cấp Bộ trình, Bộ trưởng xem xét, quyết định tặng Giải thưởng cho các tập thể, cá nhân.</w:t>
      </w:r>
    </w:p>
    <w:p w14:paraId="69278A88"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bookmarkStart w:id="14" w:name="dieu_7"/>
      <w:r w:rsidRPr="009D5007">
        <w:rPr>
          <w:rFonts w:ascii="Arial" w:eastAsia="Times New Roman" w:hAnsi="Arial" w:cs="Arial"/>
          <w:b/>
          <w:bCs/>
          <w:color w:val="000000"/>
          <w:sz w:val="21"/>
          <w:szCs w:val="21"/>
          <w:lang w:eastAsia="vi-VN"/>
        </w:rPr>
        <w:t>Điều 7. Hội đồng xét tặng cấp cơ sở</w:t>
      </w:r>
      <w:bookmarkEnd w:id="14"/>
    </w:p>
    <w:p w14:paraId="2CFA603E"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1. Số lượng, thành phần:</w:t>
      </w:r>
    </w:p>
    <w:p w14:paraId="1C4B0663"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Hội đồng xét tặng cấp cơ sở từ 5 - 7 thành viên do Thủ trưởng các cơ quan, đơn vị thành lập. Cơ cấu thành viên Hội đồng do Thủ trưởng cơ quan, đơn vị quyết định trên cơ sở căn cứ vào tình hình thực tế của mỗi cơ quan, đơn vị.</w:t>
      </w:r>
    </w:p>
    <w:p w14:paraId="0540D1F8"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2. Nhiệm vụ:</w:t>
      </w:r>
    </w:p>
    <w:p w14:paraId="22C3CDF2"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Hội đồng xét tặng cấp cơ sở có nhiệm vụ họp, xét chọn các sản phẩm của tập thể, cá nhân đạt đủ điều kiện được quy định tại Điều 5 của Thông tư này.</w:t>
      </w:r>
    </w:p>
    <w:p w14:paraId="4CC06EE4"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3. Nguyên tắc hoạt động:</w:t>
      </w:r>
    </w:p>
    <w:p w14:paraId="0D6B0097"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Các phiên họp được coi là hợp lệ khi 2/3 số thành viên Hội đồng có mặt. Các sản phẩm được xét trình Bộ khi có 100% số thành viên Hội đồng có mặt bỏ phiếu nhất trí.</w:t>
      </w:r>
    </w:p>
    <w:p w14:paraId="5D025993"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bookmarkStart w:id="15" w:name="dieu_8"/>
      <w:r w:rsidRPr="009D5007">
        <w:rPr>
          <w:rFonts w:ascii="Arial" w:eastAsia="Times New Roman" w:hAnsi="Arial" w:cs="Arial"/>
          <w:b/>
          <w:bCs/>
          <w:color w:val="000000"/>
          <w:sz w:val="21"/>
          <w:szCs w:val="21"/>
          <w:lang w:eastAsia="vi-VN"/>
        </w:rPr>
        <w:t>Điều 8. Hội đồng xét tặng chuyên ngành</w:t>
      </w:r>
      <w:bookmarkEnd w:id="15"/>
    </w:p>
    <w:p w14:paraId="3E334980"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1. Số lượng, thành phần:</w:t>
      </w:r>
    </w:p>
    <w:p w14:paraId="509778F5"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Mỗi Hội đồng xét tặng chuyên ngành có từ 9-13 thành viên là lãnh đạo các cơ quan, đơn vị liên quan, các chuyên gia, nhà khoa học có uy tín, kinh nghiệm chuyên môn thuộc các lĩnh vực trong ngành Nông nghiệp và Phát triển nông thôn được Bộ lựa chọn mời tham gia.</w:t>
      </w:r>
    </w:p>
    <w:p w14:paraId="5E083774"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Căn cứ vào đề xuất của Cơ quan thường trực Giải thưởng tại mỗi lần tổ chức xét tặng, Bộ trưởng sẽ quyết định thành lập các Hội động xét tặng chuyên ngành.</w:t>
      </w:r>
    </w:p>
    <w:p w14:paraId="7C443EEB"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2. Nhiệm vụ:</w:t>
      </w:r>
    </w:p>
    <w:p w14:paraId="612EBF25"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Hội đồng xét tặng chuyên ngành có nhiệm vụ họp, chấm điểm các sản phẩm do cấp cơ sở trình (theo các tiêu chí được quy định tại </w:t>
      </w:r>
      <w:bookmarkStart w:id="16" w:name="bieumau_pl_2_1"/>
      <w:r w:rsidRPr="009D5007">
        <w:rPr>
          <w:rFonts w:ascii="Arial" w:eastAsia="Times New Roman" w:hAnsi="Arial" w:cs="Arial"/>
          <w:color w:val="000000"/>
          <w:sz w:val="21"/>
          <w:szCs w:val="21"/>
          <w:lang w:eastAsia="vi-VN"/>
        </w:rPr>
        <w:t>Phụ lục 2</w:t>
      </w:r>
      <w:bookmarkEnd w:id="16"/>
      <w:r w:rsidRPr="009D5007">
        <w:rPr>
          <w:rFonts w:ascii="Arial" w:eastAsia="Times New Roman" w:hAnsi="Arial" w:cs="Arial"/>
          <w:color w:val="000000"/>
          <w:sz w:val="21"/>
          <w:szCs w:val="21"/>
          <w:lang w:eastAsia="vi-VN"/>
        </w:rPr>
        <w:t> ban hành kèm theo Thông tư này);</w:t>
      </w:r>
    </w:p>
    <w:p w14:paraId="5967DF5B"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Sau khi kết thúc phiên họp, Hội đồng xét tặng chuyên ngành phải có Biên bản, Báo cáo kết quả và kèm theo bảng tổng hợp kết quả chấm điểm để trình Hội đồng xét tặng cấp Bộ.</w:t>
      </w:r>
    </w:p>
    <w:p w14:paraId="00F09C00"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3. Nguyên tắc hoạt động:</w:t>
      </w:r>
    </w:p>
    <w:p w14:paraId="299D5BBB"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Các thành viên Hội đồng xét tặng chuyên ngành làm việc theo nguyên tắc chấm điểm độc lập, thang chấm điểm tối thiểu là 1,0.</w:t>
      </w:r>
    </w:p>
    <w:p w14:paraId="14D4E376"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Các phiên họp của Hội đồng xét tặng chuyên ngành được coi là hợp lệ khi có ít nhất 2/3 số thành viên Hội đồng có mặt. Các sản phẩm trình Hội đồng cấp Bộ phải đạt 70 điểm trở lên (điểm chấm bình quân của các thành viên Hội đồng).</w:t>
      </w:r>
    </w:p>
    <w:p w14:paraId="4626F2A2"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bookmarkStart w:id="17" w:name="dieu_9"/>
      <w:r w:rsidRPr="009D5007">
        <w:rPr>
          <w:rFonts w:ascii="Arial" w:eastAsia="Times New Roman" w:hAnsi="Arial" w:cs="Arial"/>
          <w:b/>
          <w:bCs/>
          <w:color w:val="000000"/>
          <w:sz w:val="21"/>
          <w:szCs w:val="21"/>
          <w:lang w:eastAsia="vi-VN"/>
        </w:rPr>
        <w:t>Điều 9. Hội đồng xét tặng cấp Bộ</w:t>
      </w:r>
      <w:bookmarkEnd w:id="17"/>
    </w:p>
    <w:p w14:paraId="5F36FAFE"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1. Thành phần:</w:t>
      </w:r>
    </w:p>
    <w:p w14:paraId="5B47C507"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a) Chủ tịch Hội đồng: Thứ trưởng phụ trách công tác thi đua khen thưởng.</w:t>
      </w:r>
    </w:p>
    <w:p w14:paraId="6B5E86D1"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b) Phó Chủ tịch Hội đồng: Vụ trưởng Vụ Tổ chức cán bộ.</w:t>
      </w:r>
    </w:p>
    <w:p w14:paraId="2466E1A2"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c) Các Ủy viên Hội đồng:</w:t>
      </w:r>
    </w:p>
    <w:p w14:paraId="19EAD84C"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Chủ tịch Công đoàn Nông nghiệp và Phát triển nông thôn Việt Nam;</w:t>
      </w:r>
    </w:p>
    <w:p w14:paraId="6178AA48"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Chánh Văn phòng Bộ;</w:t>
      </w:r>
    </w:p>
    <w:p w14:paraId="6D2981B7"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Chánh Thanh tra Bộ;</w:t>
      </w:r>
    </w:p>
    <w:p w14:paraId="6C624975"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Vụ trưởng Vụ Khoa học, Công nghệ và Môi trường;</w:t>
      </w:r>
    </w:p>
    <w:p w14:paraId="11A8F0A3"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Tổng biên tập Báo Nông nghiệp Việt Nam;</w:t>
      </w:r>
    </w:p>
    <w:p w14:paraId="19245CAF"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lastRenderedPageBreak/>
        <w:t>Phó Vụ trưởng Vụ Tổ chức cán bộ, phụ trách công tác thi đua khen thưởng;</w:t>
      </w:r>
    </w:p>
    <w:p w14:paraId="23045348"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Các Chủ tịch Hội đồng xét tặng chuyên ngành;</w:t>
      </w:r>
    </w:p>
    <w:p w14:paraId="77FBC359"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d) Thư ký Hội đồng: Trưởng phòng Phòng Thi đua, Khen thưởng, Vụ Tổ chức cán bộ.</w:t>
      </w:r>
    </w:p>
    <w:p w14:paraId="10823781"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Tại các phiên họp, Chủ tịch Hội đồng xét tặng cấp Bộ có thể mời thêm Lãnh đạo một số cơ quan, đơn vị và cá nhân có liên quan tham dự.</w:t>
      </w:r>
    </w:p>
    <w:p w14:paraId="6E98013D"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2. Chức năng:</w:t>
      </w:r>
    </w:p>
    <w:p w14:paraId="587475E6"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Hội đồng xét tặng cấp Bộ có chức năng tư vấn giúp Bộ trưởng Bộ Nông nghiệp và Phát triển nông thôn quyết định tặng Giải thưởng Bông lúa vàng Việt Nam cho tập thể, cá nhân có sản phẩm đạt giải trong mỗi lần tổ chức.</w:t>
      </w:r>
    </w:p>
    <w:p w14:paraId="06DBD266"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3. Nhiệm vụ:</w:t>
      </w:r>
    </w:p>
    <w:p w14:paraId="3A233E5D"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Hội đồng xét tặng cấp Bộ họp, xét chọn những sản phẩm do Hội đồng xét tặng chuyên ngành đề cử.</w:t>
      </w:r>
    </w:p>
    <w:p w14:paraId="751C4F2C"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Hội đồng xét tặng cấp Bộ lập Tờ trình kèm theo Biên bản, Bảng tổng hợp kết quả họp Hội đồng, trình Bộ trưởng xem xét quyết định tặng Giải thưởng.</w:t>
      </w:r>
    </w:p>
    <w:p w14:paraId="5A163F92"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4. Nguyên tắc hoạt động:</w:t>
      </w:r>
    </w:p>
    <w:p w14:paraId="2291B628"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Các thành viên Hội đồng xét tặng cấp Bộ làm việc theo nguyên tắc bỏ phiếu kín.</w:t>
      </w:r>
    </w:p>
    <w:p w14:paraId="4B05E882"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Các phiên họp của Hội đồng xét tặng cấp Bộ được coi là hợp lệ khi có ít nhất 2/3 các thành viên dự họp. Các sản phẩm được xét trình Bộ trưởng xem xét quyết định khi đạt 80% số thành viên Hội đồng có mặt bỏ phiếu nhất trí.</w:t>
      </w:r>
    </w:p>
    <w:p w14:paraId="3CB5A41C"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bookmarkStart w:id="18" w:name="dieu_10"/>
      <w:r w:rsidRPr="009D5007">
        <w:rPr>
          <w:rFonts w:ascii="Arial" w:eastAsia="Times New Roman" w:hAnsi="Arial" w:cs="Arial"/>
          <w:b/>
          <w:bCs/>
          <w:color w:val="000000"/>
          <w:sz w:val="21"/>
          <w:szCs w:val="21"/>
          <w:lang w:eastAsia="vi-VN"/>
        </w:rPr>
        <w:t>Điều 10. Số lượng và thời gian nhận hồ sơ</w:t>
      </w:r>
      <w:bookmarkEnd w:id="18"/>
    </w:p>
    <w:p w14:paraId="1F659AB1"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1. Hồ sơ của tập thể, cá nhân gửi các cơ quan, đơn vị (cấp cơ sở) gồm 02 bộ bản chính, gồm có:</w:t>
      </w:r>
    </w:p>
    <w:p w14:paraId="17EC4DF2"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a) Bản đăng ký đề nghị xét tặng Giải thưởng (theo </w:t>
      </w:r>
      <w:bookmarkStart w:id="19" w:name="bieumau_ms_4_pl_1"/>
      <w:r w:rsidRPr="009D5007">
        <w:rPr>
          <w:rFonts w:ascii="Arial" w:eastAsia="Times New Roman" w:hAnsi="Arial" w:cs="Arial"/>
          <w:color w:val="000000"/>
          <w:sz w:val="21"/>
          <w:szCs w:val="21"/>
          <w:lang w:eastAsia="vi-VN"/>
        </w:rPr>
        <w:t>mẫu số 4</w:t>
      </w:r>
      <w:bookmarkEnd w:id="19"/>
      <w:r w:rsidRPr="009D5007">
        <w:rPr>
          <w:rFonts w:ascii="Arial" w:eastAsia="Times New Roman" w:hAnsi="Arial" w:cs="Arial"/>
          <w:color w:val="000000"/>
          <w:sz w:val="21"/>
          <w:szCs w:val="21"/>
          <w:lang w:eastAsia="vi-VN"/>
        </w:rPr>
        <w:t> Phụ lục 1 của Thông tư này);</w:t>
      </w:r>
    </w:p>
    <w:p w14:paraId="5F7707FE"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b) Báo cáo thuyết minh, mô tả sản phẩm (theo </w:t>
      </w:r>
      <w:bookmarkStart w:id="20" w:name="bieumau_ms_5_pl_1"/>
      <w:r w:rsidRPr="009D5007">
        <w:rPr>
          <w:rFonts w:ascii="Arial" w:eastAsia="Times New Roman" w:hAnsi="Arial" w:cs="Arial"/>
          <w:color w:val="000000"/>
          <w:sz w:val="21"/>
          <w:szCs w:val="21"/>
          <w:lang w:eastAsia="vi-VN"/>
        </w:rPr>
        <w:t>mẫu số 5</w:t>
      </w:r>
      <w:bookmarkEnd w:id="20"/>
      <w:r w:rsidRPr="009D5007">
        <w:rPr>
          <w:rFonts w:ascii="Arial" w:eastAsia="Times New Roman" w:hAnsi="Arial" w:cs="Arial"/>
          <w:color w:val="000000"/>
          <w:sz w:val="21"/>
          <w:szCs w:val="21"/>
          <w:lang w:eastAsia="vi-VN"/>
        </w:rPr>
        <w:t> Phụ lục 1 của Thông tư này);</w:t>
      </w:r>
    </w:p>
    <w:p w14:paraId="747A7542"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c) Văn bản xác nhận: được quy định tại Khoản 2 Điều 5 của Thông tư này;</w:t>
      </w:r>
    </w:p>
    <w:p w14:paraId="18F16AF3"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d) Các mẫu hình ảnh, tài liệu của sản phẩm;</w:t>
      </w:r>
    </w:p>
    <w:p w14:paraId="00A0BD6E"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đ) Bản sao các chứng nhận thành tích (nếu có);</w:t>
      </w:r>
    </w:p>
    <w:p w14:paraId="318FCD93"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e) Các tài liệu khác có liên quan (nếu có).</w:t>
      </w:r>
    </w:p>
    <w:p w14:paraId="74CE451C"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2. Hồ sơ của các cơ quan, đơn vị (cấp cơ sở) trình Bộ gồm 01 bộ bản chính, gồm có:</w:t>
      </w:r>
    </w:p>
    <w:p w14:paraId="283E3E2B"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a) Tờ trình đề nghị xét tặng Giải thưởng (theo </w:t>
      </w:r>
      <w:bookmarkStart w:id="21" w:name="bieumau_ms_1_pl_1"/>
      <w:r w:rsidRPr="009D5007">
        <w:rPr>
          <w:rFonts w:ascii="Arial" w:eastAsia="Times New Roman" w:hAnsi="Arial" w:cs="Arial"/>
          <w:color w:val="000000"/>
          <w:sz w:val="21"/>
          <w:szCs w:val="21"/>
          <w:lang w:eastAsia="vi-VN"/>
        </w:rPr>
        <w:t>mẫu số 1</w:t>
      </w:r>
      <w:bookmarkEnd w:id="21"/>
      <w:r w:rsidRPr="009D5007">
        <w:rPr>
          <w:rFonts w:ascii="Arial" w:eastAsia="Times New Roman" w:hAnsi="Arial" w:cs="Arial"/>
          <w:color w:val="000000"/>
          <w:sz w:val="21"/>
          <w:szCs w:val="21"/>
          <w:lang w:eastAsia="vi-VN"/>
        </w:rPr>
        <w:t> Phụ lục 1 của Thông tư này);</w:t>
      </w:r>
    </w:p>
    <w:p w14:paraId="76E3C492"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b) Biên bản họp Hội đồng xét tặng cấp cơ sở (theo </w:t>
      </w:r>
      <w:bookmarkStart w:id="22" w:name="bieumau_ms_2_pl_1"/>
      <w:r w:rsidRPr="009D5007">
        <w:rPr>
          <w:rFonts w:ascii="Arial" w:eastAsia="Times New Roman" w:hAnsi="Arial" w:cs="Arial"/>
          <w:color w:val="000000"/>
          <w:sz w:val="21"/>
          <w:szCs w:val="21"/>
          <w:lang w:eastAsia="vi-VN"/>
        </w:rPr>
        <w:t>mẫu số 2</w:t>
      </w:r>
      <w:bookmarkEnd w:id="22"/>
      <w:r w:rsidRPr="009D5007">
        <w:rPr>
          <w:rFonts w:ascii="Arial" w:eastAsia="Times New Roman" w:hAnsi="Arial" w:cs="Arial"/>
          <w:color w:val="000000"/>
          <w:sz w:val="21"/>
          <w:szCs w:val="21"/>
          <w:lang w:eastAsia="vi-VN"/>
        </w:rPr>
        <w:t> Phụ lục 1 của Thông tư này);</w:t>
      </w:r>
    </w:p>
    <w:p w14:paraId="1AF903C9"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c) Danh sách đề nghị xét tặng Giải thưởng (theo </w:t>
      </w:r>
      <w:bookmarkStart w:id="23" w:name="bieumau_ms_3_pl_1"/>
      <w:r w:rsidRPr="009D5007">
        <w:rPr>
          <w:rFonts w:ascii="Arial" w:eastAsia="Times New Roman" w:hAnsi="Arial" w:cs="Arial"/>
          <w:color w:val="000000"/>
          <w:sz w:val="21"/>
          <w:szCs w:val="21"/>
          <w:lang w:eastAsia="vi-VN"/>
        </w:rPr>
        <w:t>mẫu số 3</w:t>
      </w:r>
      <w:bookmarkEnd w:id="23"/>
      <w:r w:rsidRPr="009D5007">
        <w:rPr>
          <w:rFonts w:ascii="Arial" w:eastAsia="Times New Roman" w:hAnsi="Arial" w:cs="Arial"/>
          <w:color w:val="000000"/>
          <w:sz w:val="21"/>
          <w:szCs w:val="21"/>
          <w:lang w:eastAsia="vi-VN"/>
        </w:rPr>
        <w:t> Phụ lục 1 của Thông tư này);</w:t>
      </w:r>
    </w:p>
    <w:p w14:paraId="5E12FB7A"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d) Hồ sơ của tập thể, cá nhân quy định tại khoản 1 Điều này.</w:t>
      </w:r>
    </w:p>
    <w:p w14:paraId="19465FC6"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3. Thời gian, địa điểm nhận hồ sơ:</w:t>
      </w:r>
    </w:p>
    <w:p w14:paraId="3BD4EA59"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a) Tập thể, cá nhân gửi hồ sơ tham gia xét tặng Giải thưởng đến các cơ quan, đơn vị (cấp cơ sở) chậm nhất ngày 31/01 (tính theo dấu bưu điện) của năm tổ chức xét tặng Giải thưởng;</w:t>
      </w:r>
    </w:p>
    <w:p w14:paraId="722F33BE"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b) Hồ sơ do các cơ quan, đơn vị (cấp cơ sở) trình Bộ chậm nhất ngày 31/3 (tính theo dấu bưu điện) của năm tổ chức xét tặng Giải thưởng;</w:t>
      </w:r>
    </w:p>
    <w:p w14:paraId="17E0F0F1"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c) Nơi nhận hồ sơ: Vụ Tổ chức cán bộ, Bộ Nông nghiệp và Phát triển nông thôn, số 2 Ngọc Hà, quận Ba Đình, Thành phố Hà Nội.</w:t>
      </w:r>
    </w:p>
    <w:p w14:paraId="2B881D33"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Đối với những hồ sơ không hợp lệ, Vụ Tổ chức cán bộ thông báo tới cơ quan, đơn vị trình bằng văn bản và không trả lại hồ sơ.</w:t>
      </w:r>
    </w:p>
    <w:p w14:paraId="1FD50A97"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bookmarkStart w:id="24" w:name="chuong_3"/>
      <w:r w:rsidRPr="009D5007">
        <w:rPr>
          <w:rFonts w:ascii="Arial" w:eastAsia="Times New Roman" w:hAnsi="Arial" w:cs="Arial"/>
          <w:b/>
          <w:bCs/>
          <w:color w:val="000000"/>
          <w:sz w:val="21"/>
          <w:szCs w:val="21"/>
          <w:lang w:eastAsia="vi-VN"/>
        </w:rPr>
        <w:lastRenderedPageBreak/>
        <w:t>Chương III</w:t>
      </w:r>
      <w:bookmarkEnd w:id="24"/>
    </w:p>
    <w:p w14:paraId="4B040D42" w14:textId="77777777" w:rsidR="009D5007" w:rsidRPr="009D5007" w:rsidRDefault="009D5007" w:rsidP="009D5007">
      <w:pPr>
        <w:shd w:val="clear" w:color="auto" w:fill="FEFAF4"/>
        <w:spacing w:after="120" w:line="240" w:lineRule="auto"/>
        <w:jc w:val="center"/>
        <w:rPr>
          <w:rFonts w:ascii="Arial" w:eastAsia="Times New Roman" w:hAnsi="Arial" w:cs="Arial"/>
          <w:color w:val="000000"/>
          <w:sz w:val="21"/>
          <w:szCs w:val="21"/>
          <w:lang w:eastAsia="vi-VN"/>
        </w:rPr>
      </w:pPr>
      <w:bookmarkStart w:id="25" w:name="chuong_3_name"/>
      <w:r w:rsidRPr="009D5007">
        <w:rPr>
          <w:rFonts w:ascii="Arial" w:eastAsia="Times New Roman" w:hAnsi="Arial" w:cs="Arial"/>
          <w:b/>
          <w:bCs/>
          <w:color w:val="000000"/>
          <w:sz w:val="21"/>
          <w:szCs w:val="21"/>
          <w:lang w:eastAsia="vi-VN"/>
        </w:rPr>
        <w:t>TỔ CHỨC LỄ TRAO TẶNG GIẢI THƯỞNG VÀ KINH PHÍ</w:t>
      </w:r>
      <w:bookmarkEnd w:id="25"/>
    </w:p>
    <w:p w14:paraId="757D84F9"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bookmarkStart w:id="26" w:name="dieu_11"/>
      <w:r w:rsidRPr="009D5007">
        <w:rPr>
          <w:rFonts w:ascii="Arial" w:eastAsia="Times New Roman" w:hAnsi="Arial" w:cs="Arial"/>
          <w:b/>
          <w:bCs/>
          <w:color w:val="000000"/>
          <w:sz w:val="21"/>
          <w:szCs w:val="21"/>
          <w:lang w:eastAsia="vi-VN"/>
        </w:rPr>
        <w:t>Điều 11. Tổ chức Lễ trao tặng Giải thưởng</w:t>
      </w:r>
      <w:bookmarkEnd w:id="26"/>
    </w:p>
    <w:p w14:paraId="6B634927"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1. Lễ trao tặng Giải thưởng được tổ chức vào dịp kỷ niệm ngày thành lập Bộ Canh nông, nay là Bộ Nông nghiệp và Phát triển nông thôn (ngày 14/11) của năm xét tặng Giải thưởng.</w:t>
      </w:r>
    </w:p>
    <w:p w14:paraId="5AFA5161"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2. Lễ trao tặng Giải thưởng được tổ chức trang trọng, truyền thông rộng rãi trên các phương tiện thông tin đại chúng để tôn vinh các tập thể, cá nhân.</w:t>
      </w:r>
    </w:p>
    <w:p w14:paraId="5010EBF3"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bookmarkStart w:id="27" w:name="dieu_12"/>
      <w:r w:rsidRPr="009D5007">
        <w:rPr>
          <w:rFonts w:ascii="Arial" w:eastAsia="Times New Roman" w:hAnsi="Arial" w:cs="Arial"/>
          <w:b/>
          <w:bCs/>
          <w:color w:val="000000"/>
          <w:sz w:val="21"/>
          <w:szCs w:val="21"/>
          <w:lang w:eastAsia="vi-VN"/>
        </w:rPr>
        <w:t>Điều 12. Kinh phí</w:t>
      </w:r>
      <w:bookmarkEnd w:id="27"/>
    </w:p>
    <w:p w14:paraId="3438B0D4"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Kinh phí cho việc tổ chức Lễ trao tặng Giải thưởng, kinh phí kèm theo Giải thưởng và kinh phí cho hoạt động tuyên truyền quảng bá, tổ chức xét tặng và hoạt động thường xuyên của Hội đồng xét tặng chuyên ngành, Hội đồng xét tặng cấp Bộ từ nguồn kinh phí sau:</w:t>
      </w:r>
    </w:p>
    <w:p w14:paraId="7DE48FE6"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1. Nguồn kinh phí xúc tiến thương mại hàng năm của Bộ Nông nghiệp và Phát triển nông thôn.</w:t>
      </w:r>
    </w:p>
    <w:p w14:paraId="4471776C"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2. Nguồn kinh phí tài trợ của các doanh nghiệp, tập thể, cá nhân trong, ngoài nước và các nguồn kinh phí hợp pháp khác.</w:t>
      </w:r>
    </w:p>
    <w:p w14:paraId="4FFF304B"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bookmarkStart w:id="28" w:name="dieu_13"/>
      <w:r w:rsidRPr="009D5007">
        <w:rPr>
          <w:rFonts w:ascii="Arial" w:eastAsia="Times New Roman" w:hAnsi="Arial" w:cs="Arial"/>
          <w:b/>
          <w:bCs/>
          <w:color w:val="000000"/>
          <w:sz w:val="21"/>
          <w:szCs w:val="21"/>
          <w:lang w:eastAsia="vi-VN"/>
        </w:rPr>
        <w:t>Điều 13. Quyền lợi của tập thể, cá nhân được tặng Giải thưởng</w:t>
      </w:r>
      <w:bookmarkEnd w:id="28"/>
    </w:p>
    <w:p w14:paraId="0BEC80B8"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1. Được tặng Cúp Giải thưởng, Giấy chứng nhận Giải thưởng và Bằng khen của Bộ trưởng Bộ Nông nghiệp và Phát triển nông thôn.</w:t>
      </w:r>
    </w:p>
    <w:p w14:paraId="0B12D3A9"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2. Được thưởng tiền hoặc hiện vật theo quy định hiện hành.</w:t>
      </w:r>
    </w:p>
    <w:p w14:paraId="6C4EB270"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3. Được tuyên truyền, quảng bá hình ảnh sản phẩm đạt giải trên các phương tiện thông tin đại chúng.</w:t>
      </w:r>
    </w:p>
    <w:p w14:paraId="22206DCC"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4. Được khai thác, sử dụng Logo Giải thưởng kể từ khi được trao giải.</w:t>
      </w:r>
    </w:p>
    <w:p w14:paraId="5120EF5E"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5. Được in ấn phẩm để quảng bá sản phẩm tại các thị trường trong nước và quốc tế.</w:t>
      </w:r>
    </w:p>
    <w:p w14:paraId="778BD531"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bookmarkStart w:id="29" w:name="dieu_14"/>
      <w:r w:rsidRPr="009D5007">
        <w:rPr>
          <w:rFonts w:ascii="Arial" w:eastAsia="Times New Roman" w:hAnsi="Arial" w:cs="Arial"/>
          <w:b/>
          <w:bCs/>
          <w:color w:val="000000"/>
          <w:sz w:val="21"/>
          <w:szCs w:val="21"/>
          <w:lang w:eastAsia="vi-VN"/>
        </w:rPr>
        <w:t>Điều 14. Hủy quyết định tặng Giải thưởng và thu hồi hiện vật</w:t>
      </w:r>
      <w:bookmarkEnd w:id="29"/>
    </w:p>
    <w:p w14:paraId="4A7EB628"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1. Khi phát hiện tập thể, cá nhân không trung thực trong việc lập hồ sơ đề nghị xét tặng Giải thưởng thì bị hủy bỏ quyết định tặng Giải thưởng, bị thu hồi toàn bộ hiện vật, tiền thưởng và không được hưởng các quyền lợi sau khi được tặng Giải thưởng, nếu gây thiệt hại thì phải bồi thường theo quy định.</w:t>
      </w:r>
    </w:p>
    <w:p w14:paraId="7A1EF205"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2. Việc thu hồi Giải thưởng được công bố công khai trên các phương tiện thông tin đại chúng.</w:t>
      </w:r>
    </w:p>
    <w:p w14:paraId="1037B3B0"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3. Giao Thủ trưởng đơn vị trình xét tặng Giải thưởng có trách nhiệm thu hồi hiện vật, tiền thưởng giao nộp về Cơ quan thường trực Giải thưởng.</w:t>
      </w:r>
    </w:p>
    <w:p w14:paraId="43F522CE"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bookmarkStart w:id="30" w:name="chuong_4"/>
      <w:r w:rsidRPr="009D5007">
        <w:rPr>
          <w:rFonts w:ascii="Arial" w:eastAsia="Times New Roman" w:hAnsi="Arial" w:cs="Arial"/>
          <w:b/>
          <w:bCs/>
          <w:color w:val="000000"/>
          <w:sz w:val="21"/>
          <w:szCs w:val="21"/>
          <w:lang w:eastAsia="vi-VN"/>
        </w:rPr>
        <w:t>Chương IV</w:t>
      </w:r>
      <w:bookmarkEnd w:id="30"/>
    </w:p>
    <w:p w14:paraId="2E4517B2" w14:textId="77777777" w:rsidR="009D5007" w:rsidRPr="009D5007" w:rsidRDefault="009D5007" w:rsidP="009D5007">
      <w:pPr>
        <w:shd w:val="clear" w:color="auto" w:fill="FEFAF4"/>
        <w:spacing w:after="120" w:line="240" w:lineRule="auto"/>
        <w:jc w:val="center"/>
        <w:rPr>
          <w:rFonts w:ascii="Arial" w:eastAsia="Times New Roman" w:hAnsi="Arial" w:cs="Arial"/>
          <w:color w:val="000000"/>
          <w:sz w:val="21"/>
          <w:szCs w:val="21"/>
          <w:lang w:eastAsia="vi-VN"/>
        </w:rPr>
      </w:pPr>
      <w:bookmarkStart w:id="31" w:name="chuong_4_name"/>
      <w:r w:rsidRPr="009D5007">
        <w:rPr>
          <w:rFonts w:ascii="Arial" w:eastAsia="Times New Roman" w:hAnsi="Arial" w:cs="Arial"/>
          <w:b/>
          <w:bCs/>
          <w:color w:val="000000"/>
          <w:sz w:val="21"/>
          <w:szCs w:val="21"/>
          <w:lang w:eastAsia="vi-VN"/>
        </w:rPr>
        <w:t>TỔ CHỨC THỰC HIỆN</w:t>
      </w:r>
      <w:bookmarkEnd w:id="31"/>
    </w:p>
    <w:p w14:paraId="2BAADFDB"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bookmarkStart w:id="32" w:name="dieu_15"/>
      <w:r w:rsidRPr="009D5007">
        <w:rPr>
          <w:rFonts w:ascii="Arial" w:eastAsia="Times New Roman" w:hAnsi="Arial" w:cs="Arial"/>
          <w:b/>
          <w:bCs/>
          <w:color w:val="000000"/>
          <w:sz w:val="21"/>
          <w:szCs w:val="21"/>
          <w:lang w:eastAsia="vi-VN"/>
        </w:rPr>
        <w:t>Điều 15. Tổ chức thực hiện</w:t>
      </w:r>
      <w:bookmarkEnd w:id="32"/>
    </w:p>
    <w:p w14:paraId="555AA661"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1. Vụ Tổ chức cán bộ là Cơ quan thường trực tổ chức Giải thưởng, chịu trách nhiệm trước Bộ trưởng về việc xét tặng và tổ chức Lễ trao tặng Giải thưởng.</w:t>
      </w:r>
    </w:p>
    <w:p w14:paraId="11ADBE91"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2. Các cơ quan, đơn vị thuộc Bộ căn cứ vào chức năng, nhiệm vụ của đơn vị mình phối hợp chặt chẽ với Vụ Tổ chức cán bộ định kỳ tổ chức Giải thưởng đạt chất lượng, kết quả cao.</w:t>
      </w:r>
    </w:p>
    <w:p w14:paraId="517486A8"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3. Thủ trưởng các cơ quan, đơn vị trực thuộc Bộ, Giám đốc Sở Nông nghiệp và Phát triển nông thôn, Chủ tịch các Hội, Hiệp hội chịu trách nhiệm tổ chức phổ biến, hướng dẫn các tập thể, cá nhân có liên quan tổ chức thực hiện Thông tư này.</w:t>
      </w:r>
    </w:p>
    <w:p w14:paraId="7E5ECDE5"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bookmarkStart w:id="33" w:name="dieu_16"/>
      <w:r w:rsidRPr="009D5007">
        <w:rPr>
          <w:rFonts w:ascii="Arial" w:eastAsia="Times New Roman" w:hAnsi="Arial" w:cs="Arial"/>
          <w:b/>
          <w:bCs/>
          <w:color w:val="000000"/>
          <w:sz w:val="21"/>
          <w:szCs w:val="21"/>
          <w:lang w:eastAsia="vi-VN"/>
        </w:rPr>
        <w:t>Điều 16. Hiệu lực thi hành</w:t>
      </w:r>
      <w:bookmarkEnd w:id="33"/>
    </w:p>
    <w:p w14:paraId="160DB57E"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1. Thông tư này có hiệu lực kể từ ngày 27 tháng 03 năm 2014.</w:t>
      </w:r>
    </w:p>
    <w:p w14:paraId="26F85A72"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2. Thông tư này thay thế Thông tư số 10/2010/TT-BNNPTNT ngày 03/3/2010 của Bộ Nông nghiệp và Phát triển nông thôn về xét tặng Giải thưởng Bông lúa vàng Việt Nam.</w:t>
      </w:r>
    </w:p>
    <w:p w14:paraId="20B29FAF"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lastRenderedPageBreak/>
        <w:t>3. Trong quá trình triển khai thực hiện, nếu có khó khăn, vướng mắc, các cơ quan, đơn vị, tổ chức, cá nhân kịp thời phản ánh về Bộ Nông nghiệp và Phát triển nông thôn (Vụ Tổ chức cán bộ) để xem xét, giải quyết./.</w:t>
      </w:r>
    </w:p>
    <w:p w14:paraId="7FA4AEFF"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tbl>
      <w:tblPr>
        <w:tblW w:w="9180" w:type="dxa"/>
        <w:shd w:val="clear" w:color="auto" w:fill="FEFAF4"/>
        <w:tblCellMar>
          <w:left w:w="0" w:type="dxa"/>
          <w:right w:w="0" w:type="dxa"/>
        </w:tblCellMar>
        <w:tblLook w:val="04A0" w:firstRow="1" w:lastRow="0" w:firstColumn="1" w:lastColumn="0" w:noHBand="0" w:noVBand="1"/>
      </w:tblPr>
      <w:tblGrid>
        <w:gridCol w:w="6187"/>
        <w:gridCol w:w="2993"/>
      </w:tblGrid>
      <w:tr w:rsidR="009D5007" w:rsidRPr="009D5007" w14:paraId="7BF45D03" w14:textId="77777777" w:rsidTr="00416F87">
        <w:tc>
          <w:tcPr>
            <w:tcW w:w="6187" w:type="dxa"/>
            <w:shd w:val="clear" w:color="auto" w:fill="FEFAF4"/>
            <w:tcMar>
              <w:top w:w="0" w:type="dxa"/>
              <w:left w:w="108" w:type="dxa"/>
              <w:bottom w:w="0" w:type="dxa"/>
              <w:right w:w="108" w:type="dxa"/>
            </w:tcMar>
            <w:hideMark/>
          </w:tcPr>
          <w:p w14:paraId="6BDA7634" w14:textId="77777777" w:rsidR="009D5007" w:rsidRPr="009D5007" w:rsidRDefault="009D5007" w:rsidP="009D5007">
            <w:pPr>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p w14:paraId="4EDF69ED" w14:textId="77777777" w:rsidR="00416F87" w:rsidRDefault="00416F87" w:rsidP="009D5007">
            <w:pPr>
              <w:spacing w:after="120" w:line="240" w:lineRule="auto"/>
              <w:rPr>
                <w:rFonts w:ascii="Arial" w:eastAsia="Times New Roman" w:hAnsi="Arial" w:cs="Arial"/>
                <w:b/>
                <w:bCs/>
                <w:i/>
                <w:iCs/>
                <w:color w:val="000000"/>
                <w:sz w:val="21"/>
                <w:szCs w:val="21"/>
                <w:lang w:val="en-US" w:eastAsia="vi-VN"/>
              </w:rPr>
            </w:pPr>
            <w:r>
              <w:rPr>
                <w:rFonts w:ascii="Arial" w:eastAsia="Times New Roman" w:hAnsi="Arial" w:cs="Arial"/>
                <w:b/>
                <w:bCs/>
                <w:i/>
                <w:iCs/>
                <w:color w:val="000000"/>
                <w:sz w:val="21"/>
                <w:szCs w:val="21"/>
                <w:lang w:eastAsia="vi-VN"/>
              </w:rPr>
              <w:t>Nơi nhận:</w:t>
            </w:r>
          </w:p>
          <w:p w14:paraId="1527BE26" w14:textId="6BEF93A5" w:rsidR="00416F87" w:rsidRDefault="00416F87" w:rsidP="009D5007">
            <w:pPr>
              <w:spacing w:after="120" w:line="240" w:lineRule="auto"/>
              <w:rPr>
                <w:rFonts w:ascii="Arial" w:eastAsia="Times New Roman" w:hAnsi="Arial" w:cs="Arial"/>
                <w:color w:val="000000"/>
                <w:sz w:val="21"/>
                <w:szCs w:val="21"/>
                <w:lang w:val="en-US" w:eastAsia="vi-VN"/>
              </w:rPr>
            </w:pPr>
            <w:r>
              <w:rPr>
                <w:rFonts w:ascii="Arial" w:eastAsia="Times New Roman" w:hAnsi="Arial" w:cs="Arial"/>
                <w:color w:val="000000"/>
                <w:sz w:val="21"/>
                <w:szCs w:val="21"/>
                <w:lang w:eastAsia="vi-VN"/>
              </w:rPr>
              <w:t>Thủ tướng Chính phủ;</w:t>
            </w:r>
          </w:p>
          <w:p w14:paraId="6692F0A9" w14:textId="77777777" w:rsidR="00416F87" w:rsidRDefault="00416F87" w:rsidP="009D5007">
            <w:pPr>
              <w:spacing w:after="120" w:line="240" w:lineRule="auto"/>
              <w:rPr>
                <w:rFonts w:ascii="Arial" w:eastAsia="Times New Roman" w:hAnsi="Arial" w:cs="Arial"/>
                <w:color w:val="000000"/>
                <w:sz w:val="21"/>
                <w:szCs w:val="21"/>
                <w:lang w:val="en-US" w:eastAsia="vi-VN"/>
              </w:rPr>
            </w:pPr>
            <w:r>
              <w:rPr>
                <w:rFonts w:ascii="Arial" w:eastAsia="Times New Roman" w:hAnsi="Arial" w:cs="Arial"/>
                <w:color w:val="000000"/>
                <w:sz w:val="21"/>
                <w:szCs w:val="21"/>
                <w:lang w:val="en-US" w:eastAsia="vi-VN"/>
              </w:rPr>
              <w:t xml:space="preserve">- </w:t>
            </w:r>
            <w:r>
              <w:rPr>
                <w:rFonts w:ascii="Arial" w:eastAsia="Times New Roman" w:hAnsi="Arial" w:cs="Arial"/>
                <w:color w:val="000000"/>
                <w:sz w:val="21"/>
                <w:szCs w:val="21"/>
                <w:lang w:eastAsia="vi-VN"/>
              </w:rPr>
              <w:t>Văn phòng Chính phủ;</w:t>
            </w:r>
          </w:p>
          <w:p w14:paraId="24748E04" w14:textId="77777777" w:rsidR="00416F87" w:rsidRDefault="00416F87" w:rsidP="009D5007">
            <w:pPr>
              <w:spacing w:after="120" w:line="240" w:lineRule="auto"/>
              <w:rPr>
                <w:rFonts w:ascii="Arial" w:eastAsia="Times New Roman" w:hAnsi="Arial" w:cs="Arial"/>
                <w:color w:val="000000"/>
                <w:sz w:val="21"/>
                <w:szCs w:val="21"/>
                <w:lang w:val="en-US" w:eastAsia="vi-VN"/>
              </w:rPr>
            </w:pPr>
            <w:r>
              <w:rPr>
                <w:rFonts w:ascii="Arial" w:eastAsia="Times New Roman" w:hAnsi="Arial" w:cs="Arial"/>
                <w:color w:val="000000"/>
                <w:sz w:val="21"/>
                <w:szCs w:val="21"/>
                <w:lang w:val="en-US" w:eastAsia="vi-VN"/>
              </w:rPr>
              <w:t xml:space="preserve">- </w:t>
            </w:r>
            <w:r w:rsidR="009D5007" w:rsidRPr="009D5007">
              <w:rPr>
                <w:rFonts w:ascii="Arial" w:eastAsia="Times New Roman" w:hAnsi="Arial" w:cs="Arial"/>
                <w:color w:val="000000"/>
                <w:sz w:val="21"/>
                <w:szCs w:val="21"/>
                <w:lang w:eastAsia="vi-VN"/>
              </w:rPr>
              <w:t>Hội đ</w:t>
            </w:r>
            <w:r>
              <w:rPr>
                <w:rFonts w:ascii="Arial" w:eastAsia="Times New Roman" w:hAnsi="Arial" w:cs="Arial"/>
                <w:color w:val="000000"/>
                <w:sz w:val="21"/>
                <w:szCs w:val="21"/>
                <w:lang w:eastAsia="vi-VN"/>
              </w:rPr>
              <w:t>ồng Thi đua - Khen thưởng TW;</w:t>
            </w:r>
          </w:p>
          <w:p w14:paraId="53A04EC5" w14:textId="77777777" w:rsidR="00416F87" w:rsidRDefault="00416F87" w:rsidP="009D5007">
            <w:pPr>
              <w:spacing w:after="120" w:line="240" w:lineRule="auto"/>
              <w:rPr>
                <w:rFonts w:ascii="Arial" w:eastAsia="Times New Roman" w:hAnsi="Arial" w:cs="Arial"/>
                <w:color w:val="000000"/>
                <w:sz w:val="21"/>
                <w:szCs w:val="21"/>
                <w:lang w:val="en-US" w:eastAsia="vi-VN"/>
              </w:rPr>
            </w:pPr>
            <w:r>
              <w:rPr>
                <w:rFonts w:ascii="Arial" w:eastAsia="Times New Roman" w:hAnsi="Arial" w:cs="Arial"/>
                <w:color w:val="000000"/>
                <w:sz w:val="21"/>
                <w:szCs w:val="21"/>
                <w:lang w:val="en-US" w:eastAsia="vi-VN"/>
              </w:rPr>
              <w:t xml:space="preserve">- </w:t>
            </w:r>
            <w:r>
              <w:rPr>
                <w:rFonts w:ascii="Arial" w:eastAsia="Times New Roman" w:hAnsi="Arial" w:cs="Arial"/>
                <w:color w:val="000000"/>
                <w:sz w:val="21"/>
                <w:szCs w:val="21"/>
                <w:lang w:eastAsia="vi-VN"/>
              </w:rPr>
              <w:t>Ban Thi đua - Khen thưởng TW;</w:t>
            </w:r>
          </w:p>
          <w:p w14:paraId="7A20431A" w14:textId="23604612" w:rsidR="00416F87" w:rsidRDefault="00416F87" w:rsidP="009D5007">
            <w:pPr>
              <w:spacing w:after="120" w:line="240" w:lineRule="auto"/>
              <w:rPr>
                <w:rFonts w:ascii="Arial" w:eastAsia="Times New Roman" w:hAnsi="Arial" w:cs="Arial"/>
                <w:color w:val="000000"/>
                <w:sz w:val="21"/>
                <w:szCs w:val="21"/>
                <w:lang w:val="en-US" w:eastAsia="vi-VN"/>
              </w:rPr>
            </w:pPr>
            <w:r>
              <w:rPr>
                <w:rFonts w:ascii="Arial" w:eastAsia="Times New Roman" w:hAnsi="Arial" w:cs="Arial"/>
                <w:color w:val="000000"/>
                <w:sz w:val="21"/>
                <w:szCs w:val="21"/>
                <w:lang w:val="en-US" w:eastAsia="vi-VN"/>
              </w:rPr>
              <w:t xml:space="preserve">- </w:t>
            </w:r>
            <w:r>
              <w:rPr>
                <w:rFonts w:ascii="Arial" w:eastAsia="Times New Roman" w:hAnsi="Arial" w:cs="Arial"/>
                <w:color w:val="000000"/>
                <w:sz w:val="21"/>
                <w:szCs w:val="21"/>
                <w:lang w:eastAsia="vi-VN"/>
              </w:rPr>
              <w:t>Các lãnh đạo Bộ;</w:t>
            </w:r>
          </w:p>
          <w:p w14:paraId="753E1548" w14:textId="066DF774" w:rsidR="00416F87" w:rsidRDefault="00416F87" w:rsidP="009D5007">
            <w:pPr>
              <w:spacing w:after="120" w:line="240" w:lineRule="auto"/>
              <w:rPr>
                <w:rFonts w:ascii="Arial" w:eastAsia="Times New Roman" w:hAnsi="Arial" w:cs="Arial"/>
                <w:color w:val="000000"/>
                <w:sz w:val="21"/>
                <w:szCs w:val="21"/>
                <w:lang w:val="en-US" w:eastAsia="vi-VN"/>
              </w:rPr>
            </w:pPr>
            <w:r>
              <w:rPr>
                <w:rFonts w:ascii="Arial" w:eastAsia="Times New Roman" w:hAnsi="Arial" w:cs="Arial"/>
                <w:color w:val="000000"/>
                <w:sz w:val="21"/>
                <w:szCs w:val="21"/>
                <w:lang w:val="en-US" w:eastAsia="vi-VN"/>
              </w:rPr>
              <w:t xml:space="preserve">- </w:t>
            </w:r>
            <w:r w:rsidR="009D5007" w:rsidRPr="009D5007">
              <w:rPr>
                <w:rFonts w:ascii="Arial" w:eastAsia="Times New Roman" w:hAnsi="Arial" w:cs="Arial"/>
                <w:color w:val="000000"/>
                <w:sz w:val="21"/>
                <w:szCs w:val="21"/>
                <w:lang w:eastAsia="vi-VN"/>
              </w:rPr>
              <w:t>Thành vi</w:t>
            </w:r>
            <w:r>
              <w:rPr>
                <w:rFonts w:ascii="Arial" w:eastAsia="Times New Roman" w:hAnsi="Arial" w:cs="Arial"/>
                <w:color w:val="000000"/>
                <w:sz w:val="21"/>
                <w:szCs w:val="21"/>
                <w:lang w:eastAsia="vi-VN"/>
              </w:rPr>
              <w:t>ên HĐTĐKT Bộ;</w:t>
            </w:r>
          </w:p>
          <w:p w14:paraId="1F6C6EF1" w14:textId="06B7E2C1" w:rsidR="00416F87" w:rsidRDefault="00416F87" w:rsidP="009D5007">
            <w:pPr>
              <w:spacing w:after="120" w:line="240" w:lineRule="auto"/>
              <w:rPr>
                <w:rFonts w:ascii="Arial" w:eastAsia="Times New Roman" w:hAnsi="Arial" w:cs="Arial"/>
                <w:color w:val="000000"/>
                <w:sz w:val="21"/>
                <w:szCs w:val="21"/>
                <w:lang w:val="en-US" w:eastAsia="vi-VN"/>
              </w:rPr>
            </w:pPr>
            <w:r>
              <w:rPr>
                <w:rFonts w:ascii="Arial" w:eastAsia="Times New Roman" w:hAnsi="Arial" w:cs="Arial"/>
                <w:color w:val="000000"/>
                <w:sz w:val="21"/>
                <w:szCs w:val="21"/>
                <w:lang w:val="en-US" w:eastAsia="vi-VN"/>
              </w:rPr>
              <w:t xml:space="preserve">- </w:t>
            </w:r>
            <w:r w:rsidR="009D5007" w:rsidRPr="009D5007">
              <w:rPr>
                <w:rFonts w:ascii="Arial" w:eastAsia="Times New Roman" w:hAnsi="Arial" w:cs="Arial"/>
                <w:color w:val="000000"/>
                <w:sz w:val="21"/>
                <w:szCs w:val="21"/>
                <w:lang w:eastAsia="vi-VN"/>
              </w:rPr>
              <w:t>Các c</w:t>
            </w:r>
            <w:r>
              <w:rPr>
                <w:rFonts w:ascii="Arial" w:eastAsia="Times New Roman" w:hAnsi="Arial" w:cs="Arial"/>
                <w:color w:val="000000"/>
                <w:sz w:val="21"/>
                <w:szCs w:val="21"/>
                <w:lang w:eastAsia="vi-VN"/>
              </w:rPr>
              <w:t>ơ quan, đơn vị trực thuộc Bộ;</w:t>
            </w:r>
          </w:p>
          <w:p w14:paraId="616E9AF0" w14:textId="77777777" w:rsidR="00416F87" w:rsidRDefault="00416F87" w:rsidP="009D5007">
            <w:pPr>
              <w:spacing w:after="120" w:line="240" w:lineRule="auto"/>
              <w:rPr>
                <w:rFonts w:ascii="Arial" w:eastAsia="Times New Roman" w:hAnsi="Arial" w:cs="Arial"/>
                <w:color w:val="000000"/>
                <w:sz w:val="21"/>
                <w:szCs w:val="21"/>
                <w:lang w:val="en-US" w:eastAsia="vi-VN"/>
              </w:rPr>
            </w:pPr>
            <w:r>
              <w:rPr>
                <w:rFonts w:ascii="Arial" w:eastAsia="Times New Roman" w:hAnsi="Arial" w:cs="Arial"/>
                <w:color w:val="000000"/>
                <w:sz w:val="21"/>
                <w:szCs w:val="21"/>
                <w:lang w:val="en-US" w:eastAsia="vi-VN"/>
              </w:rPr>
              <w:t xml:space="preserve">- </w:t>
            </w:r>
            <w:r w:rsidR="009D5007" w:rsidRPr="009D5007">
              <w:rPr>
                <w:rFonts w:ascii="Arial" w:eastAsia="Times New Roman" w:hAnsi="Arial" w:cs="Arial"/>
                <w:color w:val="000000"/>
                <w:sz w:val="21"/>
                <w:szCs w:val="21"/>
                <w:lang w:eastAsia="vi-VN"/>
              </w:rPr>
              <w:t>Tậ</w:t>
            </w:r>
            <w:r>
              <w:rPr>
                <w:rFonts w:ascii="Arial" w:eastAsia="Times New Roman" w:hAnsi="Arial" w:cs="Arial"/>
                <w:color w:val="000000"/>
                <w:sz w:val="21"/>
                <w:szCs w:val="21"/>
                <w:lang w:eastAsia="vi-VN"/>
              </w:rPr>
              <w:t>p đoàn Công nghiệp Cao su VN;</w:t>
            </w:r>
          </w:p>
          <w:p w14:paraId="1AFF324A" w14:textId="77777777" w:rsidR="00416F87" w:rsidRDefault="00416F87" w:rsidP="009D5007">
            <w:pPr>
              <w:spacing w:after="120" w:line="240" w:lineRule="auto"/>
              <w:rPr>
                <w:rFonts w:ascii="Arial" w:eastAsia="Times New Roman" w:hAnsi="Arial" w:cs="Arial"/>
                <w:color w:val="000000"/>
                <w:sz w:val="21"/>
                <w:szCs w:val="21"/>
                <w:lang w:val="en-US" w:eastAsia="vi-VN"/>
              </w:rPr>
            </w:pPr>
            <w:r>
              <w:rPr>
                <w:rFonts w:ascii="Arial" w:eastAsia="Times New Roman" w:hAnsi="Arial" w:cs="Arial"/>
                <w:color w:val="000000"/>
                <w:sz w:val="21"/>
                <w:szCs w:val="21"/>
                <w:lang w:val="en-US" w:eastAsia="vi-VN"/>
              </w:rPr>
              <w:t xml:space="preserve">- </w:t>
            </w:r>
            <w:r>
              <w:rPr>
                <w:rFonts w:ascii="Arial" w:eastAsia="Times New Roman" w:hAnsi="Arial" w:cs="Arial"/>
                <w:color w:val="000000"/>
                <w:sz w:val="21"/>
                <w:szCs w:val="21"/>
                <w:lang w:eastAsia="vi-VN"/>
              </w:rPr>
              <w:t>Các Doanh nghiệp nhà nước;</w:t>
            </w:r>
          </w:p>
          <w:p w14:paraId="67B0FC4F" w14:textId="77777777" w:rsidR="00416F87" w:rsidRDefault="00416F87" w:rsidP="009D5007">
            <w:pPr>
              <w:spacing w:after="120" w:line="240" w:lineRule="auto"/>
              <w:rPr>
                <w:rFonts w:ascii="Arial" w:eastAsia="Times New Roman" w:hAnsi="Arial" w:cs="Arial"/>
                <w:color w:val="000000"/>
                <w:sz w:val="21"/>
                <w:szCs w:val="21"/>
                <w:lang w:val="en-US" w:eastAsia="vi-VN"/>
              </w:rPr>
            </w:pPr>
            <w:r>
              <w:rPr>
                <w:rFonts w:ascii="Arial" w:eastAsia="Times New Roman" w:hAnsi="Arial" w:cs="Arial"/>
                <w:color w:val="000000"/>
                <w:sz w:val="21"/>
                <w:szCs w:val="21"/>
                <w:lang w:val="en-US" w:eastAsia="vi-VN"/>
              </w:rPr>
              <w:t xml:space="preserve">- </w:t>
            </w:r>
            <w:r>
              <w:rPr>
                <w:rFonts w:ascii="Arial" w:eastAsia="Times New Roman" w:hAnsi="Arial" w:cs="Arial"/>
                <w:color w:val="000000"/>
                <w:sz w:val="21"/>
                <w:szCs w:val="21"/>
                <w:lang w:eastAsia="vi-VN"/>
              </w:rPr>
              <w:t>Các Hội, Hiệp hội liên quan;</w:t>
            </w:r>
          </w:p>
          <w:p w14:paraId="697E4E03" w14:textId="77777777" w:rsidR="00416F87" w:rsidRDefault="00416F87" w:rsidP="009D5007">
            <w:pPr>
              <w:spacing w:after="120" w:line="240" w:lineRule="auto"/>
              <w:rPr>
                <w:rFonts w:ascii="Arial" w:eastAsia="Times New Roman" w:hAnsi="Arial" w:cs="Arial"/>
                <w:color w:val="000000"/>
                <w:sz w:val="21"/>
                <w:szCs w:val="21"/>
                <w:lang w:val="en-US" w:eastAsia="vi-VN"/>
              </w:rPr>
            </w:pPr>
            <w:r>
              <w:rPr>
                <w:rFonts w:ascii="Arial" w:eastAsia="Times New Roman" w:hAnsi="Arial" w:cs="Arial"/>
                <w:color w:val="000000"/>
                <w:sz w:val="21"/>
                <w:szCs w:val="21"/>
                <w:lang w:val="en-US" w:eastAsia="vi-VN"/>
              </w:rPr>
              <w:t xml:space="preserve">- </w:t>
            </w:r>
            <w:r>
              <w:rPr>
                <w:rFonts w:ascii="Arial" w:eastAsia="Times New Roman" w:hAnsi="Arial" w:cs="Arial"/>
                <w:color w:val="000000"/>
                <w:sz w:val="21"/>
                <w:szCs w:val="21"/>
                <w:lang w:eastAsia="vi-VN"/>
              </w:rPr>
              <w:t>Các Sở Nông nghiệp và PTNT;</w:t>
            </w:r>
          </w:p>
          <w:p w14:paraId="00D4775B" w14:textId="77777777" w:rsidR="00416F87" w:rsidRDefault="00416F87" w:rsidP="009D5007">
            <w:pPr>
              <w:spacing w:after="120" w:line="240" w:lineRule="auto"/>
              <w:rPr>
                <w:rFonts w:ascii="Arial" w:eastAsia="Times New Roman" w:hAnsi="Arial" w:cs="Arial"/>
                <w:color w:val="000000"/>
                <w:sz w:val="21"/>
                <w:szCs w:val="21"/>
                <w:lang w:val="en-US" w:eastAsia="vi-VN"/>
              </w:rPr>
            </w:pPr>
            <w:r>
              <w:rPr>
                <w:rFonts w:ascii="Arial" w:eastAsia="Times New Roman" w:hAnsi="Arial" w:cs="Arial"/>
                <w:color w:val="000000"/>
                <w:sz w:val="21"/>
                <w:szCs w:val="21"/>
                <w:lang w:val="en-US" w:eastAsia="vi-VN"/>
              </w:rPr>
              <w:t xml:space="preserve">- </w:t>
            </w:r>
            <w:r>
              <w:rPr>
                <w:rFonts w:ascii="Arial" w:eastAsia="Times New Roman" w:hAnsi="Arial" w:cs="Arial"/>
                <w:color w:val="000000"/>
                <w:sz w:val="21"/>
                <w:szCs w:val="21"/>
                <w:lang w:eastAsia="vi-VN"/>
              </w:rPr>
              <w:t>Các Bộ, Cơ quan ngang Bộ;</w:t>
            </w:r>
          </w:p>
          <w:p w14:paraId="3CDA62ED" w14:textId="77777777" w:rsidR="00416F87" w:rsidRDefault="00416F87" w:rsidP="009D5007">
            <w:pPr>
              <w:spacing w:after="120" w:line="240" w:lineRule="auto"/>
              <w:rPr>
                <w:rFonts w:ascii="Arial" w:eastAsia="Times New Roman" w:hAnsi="Arial" w:cs="Arial"/>
                <w:color w:val="000000"/>
                <w:sz w:val="21"/>
                <w:szCs w:val="21"/>
                <w:lang w:val="en-US" w:eastAsia="vi-VN"/>
              </w:rPr>
            </w:pPr>
            <w:r>
              <w:rPr>
                <w:rFonts w:ascii="Arial" w:eastAsia="Times New Roman" w:hAnsi="Arial" w:cs="Arial"/>
                <w:color w:val="000000"/>
                <w:sz w:val="21"/>
                <w:szCs w:val="21"/>
                <w:lang w:val="en-US" w:eastAsia="vi-VN"/>
              </w:rPr>
              <w:t xml:space="preserve">- </w:t>
            </w:r>
            <w:r>
              <w:rPr>
                <w:rFonts w:ascii="Arial" w:eastAsia="Times New Roman" w:hAnsi="Arial" w:cs="Arial"/>
                <w:color w:val="000000"/>
                <w:sz w:val="21"/>
                <w:szCs w:val="21"/>
                <w:lang w:eastAsia="vi-VN"/>
              </w:rPr>
              <w:t>UBND tỉnh, TP trực thuộc TW;</w:t>
            </w:r>
          </w:p>
          <w:p w14:paraId="5B44A8C6" w14:textId="77777777" w:rsidR="00416F87" w:rsidRDefault="00416F87" w:rsidP="009D5007">
            <w:pPr>
              <w:spacing w:after="120" w:line="240" w:lineRule="auto"/>
              <w:rPr>
                <w:rFonts w:ascii="Arial" w:eastAsia="Times New Roman" w:hAnsi="Arial" w:cs="Arial"/>
                <w:color w:val="000000"/>
                <w:sz w:val="21"/>
                <w:szCs w:val="21"/>
                <w:lang w:val="en-US" w:eastAsia="vi-VN"/>
              </w:rPr>
            </w:pPr>
            <w:r>
              <w:rPr>
                <w:rFonts w:ascii="Arial" w:eastAsia="Times New Roman" w:hAnsi="Arial" w:cs="Arial"/>
                <w:color w:val="000000"/>
                <w:sz w:val="21"/>
                <w:szCs w:val="21"/>
                <w:lang w:val="en-US" w:eastAsia="vi-VN"/>
              </w:rPr>
              <w:t xml:space="preserve">- </w:t>
            </w:r>
            <w:r w:rsidR="009D5007" w:rsidRPr="009D5007">
              <w:rPr>
                <w:rFonts w:ascii="Arial" w:eastAsia="Times New Roman" w:hAnsi="Arial" w:cs="Arial"/>
                <w:color w:val="000000"/>
                <w:sz w:val="21"/>
                <w:szCs w:val="21"/>
                <w:lang w:eastAsia="vi-VN"/>
              </w:rPr>
              <w:t>Công đoàn NN và PTNT</w:t>
            </w:r>
            <w:r>
              <w:rPr>
                <w:rFonts w:ascii="Arial" w:eastAsia="Times New Roman" w:hAnsi="Arial" w:cs="Arial"/>
                <w:color w:val="000000"/>
                <w:sz w:val="21"/>
                <w:szCs w:val="21"/>
                <w:lang w:eastAsia="vi-VN"/>
              </w:rPr>
              <w:t>VN;</w:t>
            </w:r>
          </w:p>
          <w:p w14:paraId="1DA1A34D" w14:textId="77777777" w:rsidR="00416F87" w:rsidRDefault="00416F87" w:rsidP="009D5007">
            <w:pPr>
              <w:spacing w:after="120" w:line="240" w:lineRule="auto"/>
              <w:rPr>
                <w:rFonts w:ascii="Arial" w:eastAsia="Times New Roman" w:hAnsi="Arial" w:cs="Arial"/>
                <w:color w:val="000000"/>
                <w:sz w:val="21"/>
                <w:szCs w:val="21"/>
                <w:lang w:val="en-US" w:eastAsia="vi-VN"/>
              </w:rPr>
            </w:pPr>
            <w:r>
              <w:rPr>
                <w:rFonts w:ascii="Arial" w:eastAsia="Times New Roman" w:hAnsi="Arial" w:cs="Arial"/>
                <w:color w:val="000000"/>
                <w:sz w:val="21"/>
                <w:szCs w:val="21"/>
                <w:lang w:val="en-US" w:eastAsia="vi-VN"/>
              </w:rPr>
              <w:t xml:space="preserve">- </w:t>
            </w:r>
            <w:r>
              <w:rPr>
                <w:rFonts w:ascii="Arial" w:eastAsia="Times New Roman" w:hAnsi="Arial" w:cs="Arial"/>
                <w:color w:val="000000"/>
                <w:sz w:val="21"/>
                <w:szCs w:val="21"/>
                <w:lang w:eastAsia="vi-VN"/>
              </w:rPr>
              <w:t>Công báo, Website Chính phủ;</w:t>
            </w:r>
          </w:p>
          <w:p w14:paraId="62F74E1A" w14:textId="67B0DE89" w:rsidR="00416F87" w:rsidRDefault="00416F87" w:rsidP="009D5007">
            <w:pPr>
              <w:spacing w:after="120" w:line="240" w:lineRule="auto"/>
              <w:rPr>
                <w:rFonts w:ascii="Arial" w:eastAsia="Times New Roman" w:hAnsi="Arial" w:cs="Arial"/>
                <w:color w:val="000000"/>
                <w:sz w:val="21"/>
                <w:szCs w:val="21"/>
                <w:lang w:val="en-US" w:eastAsia="vi-VN"/>
              </w:rPr>
            </w:pPr>
            <w:r>
              <w:rPr>
                <w:rFonts w:ascii="Arial" w:eastAsia="Times New Roman" w:hAnsi="Arial" w:cs="Arial"/>
                <w:color w:val="000000"/>
                <w:sz w:val="21"/>
                <w:szCs w:val="21"/>
                <w:lang w:val="en-US" w:eastAsia="vi-VN"/>
              </w:rPr>
              <w:t xml:space="preserve">- </w:t>
            </w:r>
            <w:r>
              <w:rPr>
                <w:rFonts w:ascii="Arial" w:eastAsia="Times New Roman" w:hAnsi="Arial" w:cs="Arial"/>
                <w:color w:val="000000"/>
                <w:sz w:val="21"/>
                <w:szCs w:val="21"/>
                <w:lang w:eastAsia="vi-VN"/>
              </w:rPr>
              <w:t>Website Bộ NN và PTNT;</w:t>
            </w:r>
          </w:p>
          <w:p w14:paraId="114CD501" w14:textId="0F37EC13" w:rsidR="00416F87" w:rsidRDefault="00416F87" w:rsidP="009D5007">
            <w:pPr>
              <w:spacing w:after="120" w:line="240" w:lineRule="auto"/>
              <w:rPr>
                <w:rFonts w:ascii="Arial" w:eastAsia="Times New Roman" w:hAnsi="Arial" w:cs="Arial"/>
                <w:color w:val="000000"/>
                <w:sz w:val="21"/>
                <w:szCs w:val="21"/>
                <w:lang w:val="en-US" w:eastAsia="vi-VN"/>
              </w:rPr>
            </w:pPr>
            <w:r>
              <w:rPr>
                <w:rFonts w:ascii="Arial" w:eastAsia="Times New Roman" w:hAnsi="Arial" w:cs="Arial"/>
                <w:color w:val="000000"/>
                <w:sz w:val="21"/>
                <w:szCs w:val="21"/>
                <w:lang w:val="en-US" w:eastAsia="vi-VN"/>
              </w:rPr>
              <w:t xml:space="preserve">- </w:t>
            </w:r>
            <w:r w:rsidR="009D5007" w:rsidRPr="009D5007">
              <w:rPr>
                <w:rFonts w:ascii="Arial" w:eastAsia="Times New Roman" w:hAnsi="Arial" w:cs="Arial"/>
                <w:color w:val="000000"/>
                <w:sz w:val="21"/>
                <w:szCs w:val="21"/>
                <w:lang w:eastAsia="vi-VN"/>
              </w:rPr>
              <w:t>Cục K</w:t>
            </w:r>
            <w:r>
              <w:rPr>
                <w:rFonts w:ascii="Arial" w:eastAsia="Times New Roman" w:hAnsi="Arial" w:cs="Arial"/>
                <w:color w:val="000000"/>
                <w:sz w:val="21"/>
                <w:szCs w:val="21"/>
                <w:lang w:eastAsia="vi-VN"/>
              </w:rPr>
              <w:t>iểm tra Văn bản - Bộ Tư pháp</w:t>
            </w:r>
          </w:p>
          <w:p w14:paraId="36F5959D" w14:textId="35A5895A" w:rsidR="009D5007" w:rsidRPr="00416F87" w:rsidRDefault="00416F87" w:rsidP="009D5007">
            <w:pPr>
              <w:spacing w:after="120" w:line="240" w:lineRule="auto"/>
              <w:rPr>
                <w:rFonts w:ascii="Arial" w:eastAsia="Times New Roman" w:hAnsi="Arial" w:cs="Arial"/>
                <w:color w:val="000000"/>
                <w:sz w:val="21"/>
                <w:szCs w:val="21"/>
                <w:lang w:val="en-US" w:eastAsia="vi-VN"/>
              </w:rPr>
            </w:pPr>
            <w:r>
              <w:rPr>
                <w:rFonts w:ascii="Arial" w:eastAsia="Times New Roman" w:hAnsi="Arial" w:cs="Arial"/>
                <w:color w:val="000000"/>
                <w:sz w:val="21"/>
                <w:szCs w:val="21"/>
                <w:lang w:val="en-US" w:eastAsia="vi-VN"/>
              </w:rPr>
              <w:t xml:space="preserve">- </w:t>
            </w:r>
            <w:r>
              <w:rPr>
                <w:rFonts w:ascii="Arial" w:eastAsia="Times New Roman" w:hAnsi="Arial" w:cs="Arial"/>
                <w:color w:val="000000"/>
                <w:sz w:val="21"/>
                <w:szCs w:val="21"/>
                <w:lang w:eastAsia="vi-VN"/>
              </w:rPr>
              <w:t>Lưu: VT, TCCB, TĐK</w:t>
            </w:r>
            <w:r>
              <w:rPr>
                <w:rFonts w:ascii="Arial" w:eastAsia="Times New Roman" w:hAnsi="Arial" w:cs="Arial"/>
                <w:color w:val="000000"/>
                <w:sz w:val="21"/>
                <w:szCs w:val="21"/>
                <w:lang w:val="en-US" w:eastAsia="vi-VN"/>
              </w:rPr>
              <w:t xml:space="preserve">, </w:t>
            </w:r>
            <w:r>
              <w:rPr>
                <w:rFonts w:ascii="Arial" w:eastAsia="Times New Roman" w:hAnsi="Arial" w:cs="Arial"/>
                <w:color w:val="000000"/>
                <w:sz w:val="21"/>
                <w:szCs w:val="21"/>
                <w:lang w:eastAsia="vi-VN"/>
              </w:rPr>
              <w:t>CV soạn thảo:</w:t>
            </w:r>
            <w:r w:rsidR="009D5007" w:rsidRPr="009D5007">
              <w:rPr>
                <w:rFonts w:ascii="Arial" w:eastAsia="Times New Roman" w:hAnsi="Arial" w:cs="Arial"/>
                <w:color w:val="000000"/>
                <w:sz w:val="21"/>
                <w:szCs w:val="21"/>
                <w:lang w:eastAsia="vi-VN"/>
              </w:rPr>
              <w:t>Hồ Phi Tuấn</w:t>
            </w:r>
          </w:p>
        </w:tc>
        <w:tc>
          <w:tcPr>
            <w:tcW w:w="2993" w:type="dxa"/>
            <w:shd w:val="clear" w:color="auto" w:fill="FEFAF4"/>
            <w:tcMar>
              <w:top w:w="0" w:type="dxa"/>
              <w:left w:w="108" w:type="dxa"/>
              <w:bottom w:w="0" w:type="dxa"/>
              <w:right w:w="108" w:type="dxa"/>
            </w:tcMar>
            <w:hideMark/>
          </w:tcPr>
          <w:p w14:paraId="06797118"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b/>
                <w:bCs/>
                <w:color w:val="000000"/>
                <w:sz w:val="21"/>
                <w:szCs w:val="21"/>
                <w:lang w:eastAsia="vi-VN"/>
              </w:rPr>
              <w:t>BỘ TRƯỞNG</w:t>
            </w:r>
            <w:r w:rsidRPr="009D5007">
              <w:rPr>
                <w:rFonts w:ascii="Arial" w:eastAsia="Times New Roman" w:hAnsi="Arial" w:cs="Arial"/>
                <w:b/>
                <w:bCs/>
                <w:color w:val="000000"/>
                <w:sz w:val="21"/>
                <w:szCs w:val="21"/>
                <w:lang w:eastAsia="vi-VN"/>
              </w:rPr>
              <w:br/>
            </w:r>
            <w:r w:rsidRPr="009D5007">
              <w:rPr>
                <w:rFonts w:ascii="Arial" w:eastAsia="Times New Roman" w:hAnsi="Arial" w:cs="Arial"/>
                <w:b/>
                <w:bCs/>
                <w:color w:val="000000"/>
                <w:sz w:val="21"/>
                <w:szCs w:val="21"/>
                <w:lang w:eastAsia="vi-VN"/>
              </w:rPr>
              <w:br/>
            </w:r>
            <w:r w:rsidRPr="009D5007">
              <w:rPr>
                <w:rFonts w:ascii="Arial" w:eastAsia="Times New Roman" w:hAnsi="Arial" w:cs="Arial"/>
                <w:b/>
                <w:bCs/>
                <w:color w:val="000000"/>
                <w:sz w:val="21"/>
                <w:szCs w:val="21"/>
                <w:lang w:eastAsia="vi-VN"/>
              </w:rPr>
              <w:br/>
            </w:r>
            <w:r w:rsidRPr="009D5007">
              <w:rPr>
                <w:rFonts w:ascii="Arial" w:eastAsia="Times New Roman" w:hAnsi="Arial" w:cs="Arial"/>
                <w:b/>
                <w:bCs/>
                <w:color w:val="000000"/>
                <w:sz w:val="21"/>
                <w:szCs w:val="21"/>
                <w:lang w:eastAsia="vi-VN"/>
              </w:rPr>
              <w:br/>
            </w:r>
            <w:r w:rsidRPr="009D5007">
              <w:rPr>
                <w:rFonts w:ascii="Arial" w:eastAsia="Times New Roman" w:hAnsi="Arial" w:cs="Arial"/>
                <w:b/>
                <w:bCs/>
                <w:color w:val="000000"/>
                <w:sz w:val="21"/>
                <w:szCs w:val="21"/>
                <w:lang w:eastAsia="vi-VN"/>
              </w:rPr>
              <w:br/>
              <w:t>Cao Đức Phát</w:t>
            </w:r>
          </w:p>
        </w:tc>
      </w:tr>
    </w:tbl>
    <w:p w14:paraId="68A13E3D"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p w14:paraId="0CDD97A2" w14:textId="77777777" w:rsidR="009D5007" w:rsidRPr="009D5007" w:rsidRDefault="009D5007" w:rsidP="009D5007">
      <w:pPr>
        <w:shd w:val="clear" w:color="auto" w:fill="FEFAF4"/>
        <w:spacing w:after="120" w:line="240" w:lineRule="auto"/>
        <w:jc w:val="center"/>
        <w:rPr>
          <w:rFonts w:ascii="Arial" w:eastAsia="Times New Roman" w:hAnsi="Arial" w:cs="Arial"/>
          <w:color w:val="000000"/>
          <w:sz w:val="21"/>
          <w:szCs w:val="21"/>
          <w:lang w:eastAsia="vi-VN"/>
        </w:rPr>
      </w:pPr>
      <w:bookmarkStart w:id="34" w:name="loai_2"/>
      <w:r w:rsidRPr="009D5007">
        <w:rPr>
          <w:rFonts w:ascii="Arial" w:eastAsia="Times New Roman" w:hAnsi="Arial" w:cs="Arial"/>
          <w:b/>
          <w:bCs/>
          <w:color w:val="000000"/>
          <w:sz w:val="21"/>
          <w:szCs w:val="21"/>
          <w:lang w:eastAsia="vi-VN"/>
        </w:rPr>
        <w:t>PHỤ LỤC I</w:t>
      </w:r>
      <w:bookmarkEnd w:id="34"/>
    </w:p>
    <w:p w14:paraId="2C0EE3CA" w14:textId="77777777" w:rsidR="009D5007" w:rsidRPr="009D5007" w:rsidRDefault="009D5007" w:rsidP="009D5007">
      <w:pPr>
        <w:shd w:val="clear" w:color="auto" w:fill="FEFAF4"/>
        <w:spacing w:after="120" w:line="240" w:lineRule="auto"/>
        <w:jc w:val="center"/>
        <w:rPr>
          <w:rFonts w:ascii="Arial" w:eastAsia="Times New Roman" w:hAnsi="Arial" w:cs="Arial"/>
          <w:color w:val="000000"/>
          <w:sz w:val="21"/>
          <w:szCs w:val="21"/>
          <w:lang w:eastAsia="vi-VN"/>
        </w:rPr>
      </w:pPr>
      <w:bookmarkStart w:id="35" w:name="loai_2_name"/>
      <w:r w:rsidRPr="009D5007">
        <w:rPr>
          <w:rFonts w:ascii="Arial" w:eastAsia="Times New Roman" w:hAnsi="Arial" w:cs="Arial"/>
          <w:color w:val="000000"/>
          <w:sz w:val="21"/>
          <w:szCs w:val="21"/>
          <w:lang w:eastAsia="vi-VN"/>
        </w:rPr>
        <w:t>MẪU VĂN BẢN TRONG HỒ SƠ XÉT TẶNG GIẢI THƯỞNG</w:t>
      </w:r>
      <w:r w:rsidRPr="009D5007">
        <w:rPr>
          <w:rFonts w:ascii="Arial" w:eastAsia="Times New Roman" w:hAnsi="Arial" w:cs="Arial"/>
          <w:color w:val="000000"/>
          <w:sz w:val="21"/>
          <w:szCs w:val="21"/>
          <w:lang w:eastAsia="vi-VN"/>
        </w:rPr>
        <w:br/>
      </w:r>
      <w:bookmarkEnd w:id="35"/>
      <w:r w:rsidRPr="009D5007">
        <w:rPr>
          <w:rFonts w:ascii="Arial" w:eastAsia="Times New Roman" w:hAnsi="Arial" w:cs="Arial"/>
          <w:i/>
          <w:iCs/>
          <w:color w:val="000000"/>
          <w:sz w:val="21"/>
          <w:szCs w:val="21"/>
          <w:lang w:eastAsia="vi-VN"/>
        </w:rPr>
        <w:t>(Ban hành kèm theo Thông tư số 06 /2014/TT-BNNPTNT Ngày10 tháng 02 năm 2014 của Bộ trưởng Bộ Nông nghiệp và Phát triển nông thôn)</w:t>
      </w:r>
    </w:p>
    <w:tbl>
      <w:tblPr>
        <w:tblW w:w="11890" w:type="dxa"/>
        <w:shd w:val="clear" w:color="auto" w:fill="FEFAF4"/>
        <w:tblCellMar>
          <w:left w:w="0" w:type="dxa"/>
          <w:right w:w="0" w:type="dxa"/>
        </w:tblCellMar>
        <w:tblLook w:val="04A0" w:firstRow="1" w:lastRow="0" w:firstColumn="1" w:lastColumn="0" w:noHBand="0" w:noVBand="1"/>
      </w:tblPr>
      <w:tblGrid>
        <w:gridCol w:w="1820"/>
        <w:gridCol w:w="10070"/>
      </w:tblGrid>
      <w:tr w:rsidR="009D5007" w:rsidRPr="009D5007" w14:paraId="09E57D61" w14:textId="77777777" w:rsidTr="009D5007">
        <w:tc>
          <w:tcPr>
            <w:tcW w:w="1422" w:type="dxa"/>
            <w:shd w:val="clear" w:color="auto" w:fill="FEFAF4"/>
            <w:tcMar>
              <w:top w:w="0" w:type="dxa"/>
              <w:left w:w="108" w:type="dxa"/>
              <w:bottom w:w="0" w:type="dxa"/>
              <w:right w:w="108" w:type="dxa"/>
            </w:tcMar>
            <w:hideMark/>
          </w:tcPr>
          <w:p w14:paraId="5245903A" w14:textId="77777777" w:rsidR="009D5007" w:rsidRPr="009D5007" w:rsidRDefault="009D5007" w:rsidP="009D5007">
            <w:pPr>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Mẫu số 1</w:t>
            </w:r>
          </w:p>
        </w:tc>
        <w:tc>
          <w:tcPr>
            <w:tcW w:w="7866" w:type="dxa"/>
            <w:shd w:val="clear" w:color="auto" w:fill="FEFAF4"/>
            <w:tcMar>
              <w:top w:w="0" w:type="dxa"/>
              <w:left w:w="108" w:type="dxa"/>
              <w:bottom w:w="0" w:type="dxa"/>
              <w:right w:w="108" w:type="dxa"/>
            </w:tcMar>
            <w:hideMark/>
          </w:tcPr>
          <w:p w14:paraId="51BAE4B9" w14:textId="77777777" w:rsidR="009D5007" w:rsidRPr="009D5007" w:rsidRDefault="009D5007" w:rsidP="009D5007">
            <w:pPr>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Tờ trình đề nghị xét tặng Giải thưởng của Thủ trưởng đơn vị</w:t>
            </w:r>
          </w:p>
        </w:tc>
      </w:tr>
      <w:tr w:rsidR="009D5007" w:rsidRPr="009D5007" w14:paraId="15E2FB43" w14:textId="77777777" w:rsidTr="009D5007">
        <w:tc>
          <w:tcPr>
            <w:tcW w:w="1422" w:type="dxa"/>
            <w:shd w:val="clear" w:color="auto" w:fill="FEFAF4"/>
            <w:tcMar>
              <w:top w:w="0" w:type="dxa"/>
              <w:left w:w="108" w:type="dxa"/>
              <w:bottom w:w="0" w:type="dxa"/>
              <w:right w:w="108" w:type="dxa"/>
            </w:tcMar>
            <w:hideMark/>
          </w:tcPr>
          <w:p w14:paraId="4407A27E" w14:textId="77777777" w:rsidR="009D5007" w:rsidRPr="009D5007" w:rsidRDefault="009D5007" w:rsidP="009D5007">
            <w:pPr>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Mẫu số 2</w:t>
            </w:r>
          </w:p>
        </w:tc>
        <w:tc>
          <w:tcPr>
            <w:tcW w:w="7866" w:type="dxa"/>
            <w:shd w:val="clear" w:color="auto" w:fill="FEFAF4"/>
            <w:tcMar>
              <w:top w:w="0" w:type="dxa"/>
              <w:left w:w="108" w:type="dxa"/>
              <w:bottom w:w="0" w:type="dxa"/>
              <w:right w:w="108" w:type="dxa"/>
            </w:tcMar>
            <w:hideMark/>
          </w:tcPr>
          <w:p w14:paraId="73F194B6" w14:textId="77777777" w:rsidR="009D5007" w:rsidRPr="009D5007" w:rsidRDefault="009D5007" w:rsidP="009D5007">
            <w:pPr>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Biên bản họp Hội đồng xét tặng cấp cơ sở</w:t>
            </w:r>
          </w:p>
        </w:tc>
      </w:tr>
      <w:tr w:rsidR="009D5007" w:rsidRPr="009D5007" w14:paraId="42E45A3A" w14:textId="77777777" w:rsidTr="009D5007">
        <w:tc>
          <w:tcPr>
            <w:tcW w:w="1422" w:type="dxa"/>
            <w:shd w:val="clear" w:color="auto" w:fill="FEFAF4"/>
            <w:tcMar>
              <w:top w:w="0" w:type="dxa"/>
              <w:left w:w="108" w:type="dxa"/>
              <w:bottom w:w="0" w:type="dxa"/>
              <w:right w:w="108" w:type="dxa"/>
            </w:tcMar>
            <w:hideMark/>
          </w:tcPr>
          <w:p w14:paraId="3FCDF79B" w14:textId="77777777" w:rsidR="009D5007" w:rsidRPr="009D5007" w:rsidRDefault="009D5007" w:rsidP="009D5007">
            <w:pPr>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Mẫu số 3</w:t>
            </w:r>
          </w:p>
        </w:tc>
        <w:tc>
          <w:tcPr>
            <w:tcW w:w="7866" w:type="dxa"/>
            <w:shd w:val="clear" w:color="auto" w:fill="FEFAF4"/>
            <w:tcMar>
              <w:top w:w="0" w:type="dxa"/>
              <w:left w:w="108" w:type="dxa"/>
              <w:bottom w:w="0" w:type="dxa"/>
              <w:right w:w="108" w:type="dxa"/>
            </w:tcMar>
            <w:hideMark/>
          </w:tcPr>
          <w:p w14:paraId="5BA0CCF9" w14:textId="77777777" w:rsidR="009D5007" w:rsidRPr="009D5007" w:rsidRDefault="009D5007" w:rsidP="009D5007">
            <w:pPr>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Danh sách đề nghị xét tặng Giải thưởng</w:t>
            </w:r>
          </w:p>
        </w:tc>
      </w:tr>
      <w:tr w:rsidR="009D5007" w:rsidRPr="009D5007" w14:paraId="697D5105" w14:textId="77777777" w:rsidTr="009D5007">
        <w:tc>
          <w:tcPr>
            <w:tcW w:w="1422" w:type="dxa"/>
            <w:shd w:val="clear" w:color="auto" w:fill="FEFAF4"/>
            <w:tcMar>
              <w:top w:w="0" w:type="dxa"/>
              <w:left w:w="108" w:type="dxa"/>
              <w:bottom w:w="0" w:type="dxa"/>
              <w:right w:w="108" w:type="dxa"/>
            </w:tcMar>
            <w:hideMark/>
          </w:tcPr>
          <w:p w14:paraId="4D6640E1" w14:textId="77777777" w:rsidR="009D5007" w:rsidRPr="009D5007" w:rsidRDefault="009D5007" w:rsidP="009D5007">
            <w:pPr>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Mẫu số 4</w:t>
            </w:r>
          </w:p>
        </w:tc>
        <w:tc>
          <w:tcPr>
            <w:tcW w:w="7866" w:type="dxa"/>
            <w:shd w:val="clear" w:color="auto" w:fill="FEFAF4"/>
            <w:tcMar>
              <w:top w:w="0" w:type="dxa"/>
              <w:left w:w="108" w:type="dxa"/>
              <w:bottom w:w="0" w:type="dxa"/>
              <w:right w:w="108" w:type="dxa"/>
            </w:tcMar>
            <w:hideMark/>
          </w:tcPr>
          <w:p w14:paraId="66D3E176" w14:textId="77777777" w:rsidR="009D5007" w:rsidRPr="009D5007" w:rsidRDefault="009D5007" w:rsidP="009D5007">
            <w:pPr>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Bản đăng ký đề nghị xét tặng Giải thưởng</w:t>
            </w:r>
          </w:p>
        </w:tc>
      </w:tr>
      <w:tr w:rsidR="009D5007" w:rsidRPr="009D5007" w14:paraId="26474EC1" w14:textId="77777777" w:rsidTr="009D5007">
        <w:tc>
          <w:tcPr>
            <w:tcW w:w="1422" w:type="dxa"/>
            <w:shd w:val="clear" w:color="auto" w:fill="FEFAF4"/>
            <w:tcMar>
              <w:top w:w="0" w:type="dxa"/>
              <w:left w:w="108" w:type="dxa"/>
              <w:bottom w:w="0" w:type="dxa"/>
              <w:right w:w="108" w:type="dxa"/>
            </w:tcMar>
            <w:hideMark/>
          </w:tcPr>
          <w:p w14:paraId="079A0EE7" w14:textId="77777777" w:rsidR="009D5007" w:rsidRPr="009D5007" w:rsidRDefault="009D5007" w:rsidP="009D5007">
            <w:pPr>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Mẫu số 5</w:t>
            </w:r>
          </w:p>
        </w:tc>
        <w:tc>
          <w:tcPr>
            <w:tcW w:w="7866" w:type="dxa"/>
            <w:shd w:val="clear" w:color="auto" w:fill="FEFAF4"/>
            <w:tcMar>
              <w:top w:w="0" w:type="dxa"/>
              <w:left w:w="108" w:type="dxa"/>
              <w:bottom w:w="0" w:type="dxa"/>
              <w:right w:w="108" w:type="dxa"/>
            </w:tcMar>
            <w:hideMark/>
          </w:tcPr>
          <w:p w14:paraId="3C3A5E7A" w14:textId="77777777" w:rsidR="009D5007" w:rsidRPr="009D5007" w:rsidRDefault="009D5007" w:rsidP="009D5007">
            <w:pPr>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Báo cáo thuyết minh, mô tả sản phẩm</w:t>
            </w:r>
          </w:p>
        </w:tc>
      </w:tr>
    </w:tbl>
    <w:p w14:paraId="18A51330"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p w14:paraId="58F3C901" w14:textId="77777777" w:rsidR="00416F87" w:rsidRDefault="00416F87">
      <w:pPr>
        <w:rPr>
          <w:rFonts w:ascii="Arial" w:eastAsia="Times New Roman" w:hAnsi="Arial" w:cs="Arial"/>
          <w:b/>
          <w:bCs/>
          <w:i/>
          <w:iCs/>
          <w:color w:val="000000"/>
          <w:sz w:val="21"/>
          <w:szCs w:val="21"/>
          <w:lang w:eastAsia="vi-VN"/>
        </w:rPr>
      </w:pPr>
      <w:bookmarkStart w:id="36" w:name="dieu_1_1"/>
      <w:r>
        <w:rPr>
          <w:rFonts w:ascii="Arial" w:eastAsia="Times New Roman" w:hAnsi="Arial" w:cs="Arial"/>
          <w:b/>
          <w:bCs/>
          <w:i/>
          <w:iCs/>
          <w:color w:val="000000"/>
          <w:sz w:val="21"/>
          <w:szCs w:val="21"/>
          <w:lang w:eastAsia="vi-VN"/>
        </w:rPr>
        <w:br w:type="page"/>
      </w:r>
    </w:p>
    <w:p w14:paraId="0FDDE072" w14:textId="61000605"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b/>
          <w:bCs/>
          <w:i/>
          <w:iCs/>
          <w:color w:val="000000"/>
          <w:sz w:val="21"/>
          <w:szCs w:val="21"/>
          <w:lang w:eastAsia="vi-VN"/>
        </w:rPr>
        <w:lastRenderedPageBreak/>
        <w:t>Mẫu số 1:</w:t>
      </w:r>
      <w:bookmarkEnd w:id="36"/>
    </w:p>
    <w:tbl>
      <w:tblPr>
        <w:tblW w:w="9606" w:type="dxa"/>
        <w:shd w:val="clear" w:color="auto" w:fill="FEFAF4"/>
        <w:tblCellMar>
          <w:left w:w="0" w:type="dxa"/>
          <w:right w:w="0" w:type="dxa"/>
        </w:tblCellMar>
        <w:tblLook w:val="04A0" w:firstRow="1" w:lastRow="0" w:firstColumn="1" w:lastColumn="0" w:noHBand="0" w:noVBand="1"/>
      </w:tblPr>
      <w:tblGrid>
        <w:gridCol w:w="4495"/>
        <w:gridCol w:w="5111"/>
      </w:tblGrid>
      <w:tr w:rsidR="009D5007" w:rsidRPr="009D5007" w14:paraId="7E5CDEBA" w14:textId="77777777" w:rsidTr="00416F87">
        <w:tc>
          <w:tcPr>
            <w:tcW w:w="4495" w:type="dxa"/>
            <w:shd w:val="clear" w:color="auto" w:fill="FEFAF4"/>
            <w:tcMar>
              <w:top w:w="0" w:type="dxa"/>
              <w:left w:w="108" w:type="dxa"/>
              <w:bottom w:w="0" w:type="dxa"/>
              <w:right w:w="108" w:type="dxa"/>
            </w:tcMar>
            <w:hideMark/>
          </w:tcPr>
          <w:p w14:paraId="4DF83E3E"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b/>
                <w:bCs/>
                <w:color w:val="000000"/>
                <w:sz w:val="21"/>
                <w:szCs w:val="21"/>
                <w:lang w:eastAsia="vi-VN"/>
              </w:rPr>
              <w:t>TÊN ĐƠN VỊ</w:t>
            </w:r>
            <w:r w:rsidRPr="009D5007">
              <w:rPr>
                <w:rFonts w:ascii="Arial" w:eastAsia="Times New Roman" w:hAnsi="Arial" w:cs="Arial"/>
                <w:b/>
                <w:bCs/>
                <w:color w:val="000000"/>
                <w:sz w:val="21"/>
                <w:szCs w:val="21"/>
                <w:lang w:eastAsia="vi-VN"/>
              </w:rPr>
              <w:br/>
              <w:t>--------</w:t>
            </w:r>
          </w:p>
        </w:tc>
        <w:tc>
          <w:tcPr>
            <w:tcW w:w="5111" w:type="dxa"/>
            <w:shd w:val="clear" w:color="auto" w:fill="FEFAF4"/>
            <w:tcMar>
              <w:top w:w="0" w:type="dxa"/>
              <w:left w:w="108" w:type="dxa"/>
              <w:bottom w:w="0" w:type="dxa"/>
              <w:right w:w="108" w:type="dxa"/>
            </w:tcMar>
            <w:hideMark/>
          </w:tcPr>
          <w:p w14:paraId="4778BFA4"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b/>
                <w:bCs/>
                <w:color w:val="000000"/>
                <w:sz w:val="21"/>
                <w:szCs w:val="21"/>
                <w:lang w:eastAsia="vi-VN"/>
              </w:rPr>
              <w:t>CỘNG HÒA XÃ HỘI CHỦ NGHĨA VIỆT NAM</w:t>
            </w:r>
            <w:r w:rsidRPr="009D5007">
              <w:rPr>
                <w:rFonts w:ascii="Arial" w:eastAsia="Times New Roman" w:hAnsi="Arial" w:cs="Arial"/>
                <w:b/>
                <w:bCs/>
                <w:color w:val="000000"/>
                <w:sz w:val="21"/>
                <w:szCs w:val="21"/>
                <w:lang w:eastAsia="vi-VN"/>
              </w:rPr>
              <w:br/>
              <w:t>Độc lập - Tự do - Hạnh phúc</w:t>
            </w:r>
            <w:r w:rsidRPr="009D5007">
              <w:rPr>
                <w:rFonts w:ascii="Arial" w:eastAsia="Times New Roman" w:hAnsi="Arial" w:cs="Arial"/>
                <w:b/>
                <w:bCs/>
                <w:color w:val="000000"/>
                <w:sz w:val="21"/>
                <w:szCs w:val="21"/>
                <w:lang w:eastAsia="vi-VN"/>
              </w:rPr>
              <w:br/>
              <w:t>---------------</w:t>
            </w:r>
          </w:p>
        </w:tc>
      </w:tr>
      <w:tr w:rsidR="009D5007" w:rsidRPr="009D5007" w14:paraId="12F49C4B" w14:textId="77777777" w:rsidTr="00416F87">
        <w:tc>
          <w:tcPr>
            <w:tcW w:w="4495" w:type="dxa"/>
            <w:shd w:val="clear" w:color="auto" w:fill="FEFAF4"/>
            <w:tcMar>
              <w:top w:w="0" w:type="dxa"/>
              <w:left w:w="108" w:type="dxa"/>
              <w:bottom w:w="0" w:type="dxa"/>
              <w:right w:w="108" w:type="dxa"/>
            </w:tcMar>
            <w:hideMark/>
          </w:tcPr>
          <w:p w14:paraId="4BD971D7"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Số:      /TTr-…</w:t>
            </w:r>
          </w:p>
        </w:tc>
        <w:tc>
          <w:tcPr>
            <w:tcW w:w="5111" w:type="dxa"/>
            <w:shd w:val="clear" w:color="auto" w:fill="FEFAF4"/>
            <w:tcMar>
              <w:top w:w="0" w:type="dxa"/>
              <w:left w:w="108" w:type="dxa"/>
              <w:bottom w:w="0" w:type="dxa"/>
              <w:right w:w="108" w:type="dxa"/>
            </w:tcMar>
            <w:hideMark/>
          </w:tcPr>
          <w:p w14:paraId="6FF13113" w14:textId="77777777" w:rsidR="009D5007" w:rsidRPr="009D5007" w:rsidRDefault="009D5007" w:rsidP="009D5007">
            <w:pPr>
              <w:spacing w:after="120" w:line="240" w:lineRule="auto"/>
              <w:jc w:val="right"/>
              <w:rPr>
                <w:rFonts w:ascii="Arial" w:eastAsia="Times New Roman" w:hAnsi="Arial" w:cs="Arial"/>
                <w:color w:val="000000"/>
                <w:sz w:val="21"/>
                <w:szCs w:val="21"/>
                <w:lang w:eastAsia="vi-VN"/>
              </w:rPr>
            </w:pPr>
            <w:r w:rsidRPr="009D5007">
              <w:rPr>
                <w:rFonts w:ascii="Arial" w:eastAsia="Times New Roman" w:hAnsi="Arial" w:cs="Arial"/>
                <w:i/>
                <w:iCs/>
                <w:color w:val="000000"/>
                <w:sz w:val="21"/>
                <w:szCs w:val="21"/>
                <w:lang w:eastAsia="vi-VN"/>
              </w:rPr>
              <w:t>Địa danh, ngày……tháng…năm 20…</w:t>
            </w:r>
          </w:p>
        </w:tc>
      </w:tr>
    </w:tbl>
    <w:p w14:paraId="4D1C9C6C"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p w14:paraId="5DA9B765" w14:textId="77777777" w:rsidR="009D5007" w:rsidRPr="009D5007" w:rsidRDefault="009D5007" w:rsidP="009D5007">
      <w:pPr>
        <w:shd w:val="clear" w:color="auto" w:fill="FEFAF4"/>
        <w:spacing w:after="120" w:line="240" w:lineRule="auto"/>
        <w:jc w:val="center"/>
        <w:rPr>
          <w:rFonts w:ascii="Arial" w:eastAsia="Times New Roman" w:hAnsi="Arial" w:cs="Arial"/>
          <w:color w:val="000000"/>
          <w:sz w:val="21"/>
          <w:szCs w:val="21"/>
          <w:lang w:eastAsia="vi-VN"/>
        </w:rPr>
      </w:pPr>
      <w:bookmarkStart w:id="37" w:name="dieu_1_1_name"/>
      <w:r w:rsidRPr="009D5007">
        <w:rPr>
          <w:rFonts w:ascii="Arial" w:eastAsia="Times New Roman" w:hAnsi="Arial" w:cs="Arial"/>
          <w:b/>
          <w:bCs/>
          <w:color w:val="000000"/>
          <w:sz w:val="21"/>
          <w:szCs w:val="21"/>
          <w:lang w:eastAsia="vi-VN"/>
        </w:rPr>
        <w:t>TỜ TRÌNH</w:t>
      </w:r>
      <w:bookmarkEnd w:id="37"/>
    </w:p>
    <w:p w14:paraId="52ED8790" w14:textId="77777777" w:rsidR="009D5007" w:rsidRPr="009D5007" w:rsidRDefault="009D5007" w:rsidP="009D5007">
      <w:pPr>
        <w:shd w:val="clear" w:color="auto" w:fill="FEFAF4"/>
        <w:spacing w:after="120" w:line="240" w:lineRule="auto"/>
        <w:jc w:val="center"/>
        <w:rPr>
          <w:rFonts w:ascii="Arial" w:eastAsia="Times New Roman" w:hAnsi="Arial" w:cs="Arial"/>
          <w:color w:val="000000"/>
          <w:sz w:val="21"/>
          <w:szCs w:val="21"/>
          <w:lang w:eastAsia="vi-VN"/>
        </w:rPr>
      </w:pPr>
      <w:bookmarkStart w:id="38" w:name="dieu_1_1_name_name"/>
      <w:r w:rsidRPr="009D5007">
        <w:rPr>
          <w:rFonts w:ascii="Arial" w:eastAsia="Times New Roman" w:hAnsi="Arial" w:cs="Arial"/>
          <w:b/>
          <w:bCs/>
          <w:color w:val="000000"/>
          <w:sz w:val="21"/>
          <w:szCs w:val="21"/>
          <w:lang w:eastAsia="vi-VN"/>
        </w:rPr>
        <w:t>Về việc đề nghị xét tặng Giải thưởng Bông lúa vàng Việt Nam</w:t>
      </w:r>
      <w:bookmarkEnd w:id="38"/>
    </w:p>
    <w:p w14:paraId="7D769266" w14:textId="77777777" w:rsidR="009D5007" w:rsidRPr="009D5007" w:rsidRDefault="009D5007" w:rsidP="009D5007">
      <w:pPr>
        <w:shd w:val="clear" w:color="auto" w:fill="FEFAF4"/>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Kính gửi: Bộ trưởng Bộ Nông nghiệp và Phát triển nông thôn.</w:t>
      </w:r>
    </w:p>
    <w:p w14:paraId="48DB5342"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Thực hiện Luật Thi đua, Khen thưởng;</w:t>
      </w:r>
    </w:p>
    <w:p w14:paraId="2115DCBA"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Thực hiện Thông tư số /2014/TT-BNN-TCCB, ngày …. tháng 01 năm 2014 của Bộ trưởng Bộ Nông nghiệp và Phát triển nông thôn Quy định về xét tặng Giải thưởng Bông lúa vàng Việt Nam.</w:t>
      </w:r>
    </w:p>
    <w:p w14:paraId="5EC18590"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Căn cứ Bản đăng ký xét tặng Giải thưởng Bông lúa vàng Việt Nam của các tập thể, cá nhân.</w:t>
      </w:r>
    </w:p>
    <w:p w14:paraId="412DD5C8"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Ngày…..tháng….năm 20..., Hội đồng xét tặng cấp cơ sở </w:t>
      </w:r>
      <w:r w:rsidRPr="009D5007">
        <w:rPr>
          <w:rFonts w:ascii="Arial" w:eastAsia="Times New Roman" w:hAnsi="Arial" w:cs="Arial"/>
          <w:i/>
          <w:iCs/>
          <w:color w:val="000000"/>
          <w:sz w:val="21"/>
          <w:szCs w:val="21"/>
          <w:lang w:eastAsia="vi-VN"/>
        </w:rPr>
        <w:t>(tên đơn vị)</w:t>
      </w:r>
      <w:r w:rsidRPr="009D5007">
        <w:rPr>
          <w:rFonts w:ascii="Arial" w:eastAsia="Times New Roman" w:hAnsi="Arial" w:cs="Arial"/>
          <w:color w:val="000000"/>
          <w:sz w:val="21"/>
          <w:szCs w:val="21"/>
          <w:lang w:eastAsia="vi-VN"/>
        </w:rPr>
        <w:t> đã họp để xét đề nghị xét tặng Giải thưởng Bông lúa vàng Việt Nam năm…… Sau khi xem xét sản phẩm và đối chiếu với tiêu chuẩn, </w:t>
      </w:r>
      <w:r w:rsidRPr="009D5007">
        <w:rPr>
          <w:rFonts w:ascii="Arial" w:eastAsia="Times New Roman" w:hAnsi="Arial" w:cs="Arial"/>
          <w:i/>
          <w:iCs/>
          <w:color w:val="000000"/>
          <w:sz w:val="21"/>
          <w:szCs w:val="21"/>
          <w:lang w:eastAsia="vi-VN"/>
        </w:rPr>
        <w:t>(tên đơn vị)</w:t>
      </w:r>
      <w:r w:rsidRPr="009D5007">
        <w:rPr>
          <w:rFonts w:ascii="Arial" w:eastAsia="Times New Roman" w:hAnsi="Arial" w:cs="Arial"/>
          <w:color w:val="000000"/>
          <w:sz w:val="21"/>
          <w:szCs w:val="21"/>
          <w:lang w:eastAsia="vi-VN"/>
        </w:rPr>
        <w:t> đề nghị Bộ trưởng Bộ Nông nghiệp và Phát triển nông thôn xét và trao tặng Giải thưởng Bông lúa vàng Việt Nam lần thứ ….. năm …. cho ........ tập thể,….cá nhân.</w:t>
      </w:r>
    </w:p>
    <w:p w14:paraId="166F25C9"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Xin gửi kèm theo</w:t>
      </w:r>
      <w:r w:rsidRPr="009D5007">
        <w:rPr>
          <w:rFonts w:ascii="Arial" w:eastAsia="Times New Roman" w:hAnsi="Arial" w:cs="Arial"/>
          <w:i/>
          <w:iCs/>
          <w:color w:val="000000"/>
          <w:sz w:val="21"/>
          <w:szCs w:val="21"/>
          <w:lang w:eastAsia="vi-VN"/>
        </w:rPr>
        <w:t> </w:t>
      </w:r>
      <w:r w:rsidRPr="009D5007">
        <w:rPr>
          <w:rFonts w:ascii="Arial" w:eastAsia="Times New Roman" w:hAnsi="Arial" w:cs="Arial"/>
          <w:color w:val="000000"/>
          <w:sz w:val="21"/>
          <w:szCs w:val="21"/>
          <w:lang w:eastAsia="vi-VN"/>
        </w:rPr>
        <w:t>Biên bản họp Hội đồng xét tặng </w:t>
      </w:r>
      <w:r w:rsidRPr="009D5007">
        <w:rPr>
          <w:rFonts w:ascii="Arial" w:eastAsia="Times New Roman" w:hAnsi="Arial" w:cs="Arial"/>
          <w:i/>
          <w:iCs/>
          <w:color w:val="000000"/>
          <w:sz w:val="21"/>
          <w:szCs w:val="21"/>
          <w:lang w:eastAsia="vi-VN"/>
        </w:rPr>
        <w:t>(tên đơn vị),</w:t>
      </w:r>
      <w:r w:rsidRPr="009D5007">
        <w:rPr>
          <w:rFonts w:ascii="Arial" w:eastAsia="Times New Roman" w:hAnsi="Arial" w:cs="Arial"/>
          <w:color w:val="000000"/>
          <w:sz w:val="21"/>
          <w:szCs w:val="21"/>
          <w:lang w:eastAsia="vi-VN"/>
        </w:rPr>
        <w:t> Quyết định thành lập Hội đồng xét tặng Giải thưởng, danh sách đề nghị và các hồ sơ thủ tục theo quy định kèm theo.</w:t>
      </w:r>
    </w:p>
    <w:p w14:paraId="4109587A"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tbl>
      <w:tblPr>
        <w:tblW w:w="9747" w:type="dxa"/>
        <w:shd w:val="clear" w:color="auto" w:fill="FEFAF4"/>
        <w:tblCellMar>
          <w:left w:w="0" w:type="dxa"/>
          <w:right w:w="0" w:type="dxa"/>
        </w:tblCellMar>
        <w:tblLook w:val="04A0" w:firstRow="1" w:lastRow="0" w:firstColumn="1" w:lastColumn="0" w:noHBand="0" w:noVBand="1"/>
      </w:tblPr>
      <w:tblGrid>
        <w:gridCol w:w="6187"/>
        <w:gridCol w:w="3560"/>
      </w:tblGrid>
      <w:tr w:rsidR="009D5007" w:rsidRPr="009D5007" w14:paraId="4A5811B3" w14:textId="77777777" w:rsidTr="00416F87">
        <w:tc>
          <w:tcPr>
            <w:tcW w:w="6187" w:type="dxa"/>
            <w:shd w:val="clear" w:color="auto" w:fill="FEFAF4"/>
            <w:tcMar>
              <w:top w:w="0" w:type="dxa"/>
              <w:left w:w="108" w:type="dxa"/>
              <w:bottom w:w="0" w:type="dxa"/>
              <w:right w:w="108" w:type="dxa"/>
            </w:tcMar>
            <w:hideMark/>
          </w:tcPr>
          <w:p w14:paraId="1E940C9A" w14:textId="77777777" w:rsidR="009D5007" w:rsidRPr="009D5007" w:rsidRDefault="009D5007" w:rsidP="009D5007">
            <w:pPr>
              <w:spacing w:after="120" w:line="240" w:lineRule="auto"/>
              <w:rPr>
                <w:rFonts w:ascii="Arial" w:eastAsia="Times New Roman" w:hAnsi="Arial" w:cs="Arial"/>
                <w:color w:val="000000"/>
                <w:sz w:val="21"/>
                <w:szCs w:val="21"/>
                <w:lang w:eastAsia="vi-VN"/>
              </w:rPr>
            </w:pPr>
            <w:r w:rsidRPr="009D5007">
              <w:rPr>
                <w:rFonts w:ascii="Arial" w:eastAsia="Times New Roman" w:hAnsi="Arial" w:cs="Arial"/>
                <w:b/>
                <w:bCs/>
                <w:color w:val="000000"/>
                <w:sz w:val="21"/>
                <w:szCs w:val="21"/>
                <w:lang w:eastAsia="vi-VN"/>
              </w:rPr>
              <w:t> </w:t>
            </w:r>
          </w:p>
        </w:tc>
        <w:tc>
          <w:tcPr>
            <w:tcW w:w="3560" w:type="dxa"/>
            <w:shd w:val="clear" w:color="auto" w:fill="FEFAF4"/>
            <w:tcMar>
              <w:top w:w="0" w:type="dxa"/>
              <w:left w:w="108" w:type="dxa"/>
              <w:bottom w:w="0" w:type="dxa"/>
              <w:right w:w="108" w:type="dxa"/>
            </w:tcMar>
            <w:hideMark/>
          </w:tcPr>
          <w:p w14:paraId="30B41FFA"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b/>
                <w:bCs/>
                <w:color w:val="000000"/>
                <w:sz w:val="21"/>
                <w:szCs w:val="21"/>
                <w:lang w:eastAsia="vi-VN"/>
              </w:rPr>
              <w:t>THỦ TRƯỞNG ĐƠN VỊ</w:t>
            </w:r>
          </w:p>
          <w:p w14:paraId="093B7DDC"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i/>
                <w:iCs/>
                <w:color w:val="000000"/>
                <w:sz w:val="21"/>
                <w:szCs w:val="21"/>
                <w:lang w:eastAsia="vi-VN"/>
              </w:rPr>
              <w:t>(ký tên, đóng dấu)</w:t>
            </w:r>
          </w:p>
        </w:tc>
      </w:tr>
    </w:tbl>
    <w:p w14:paraId="2FABE362" w14:textId="31C10588" w:rsidR="00416F8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p w14:paraId="54FE0B7F" w14:textId="77777777" w:rsidR="00416F87" w:rsidRDefault="00416F87">
      <w:pPr>
        <w:rPr>
          <w:rFonts w:ascii="Arial" w:eastAsia="Times New Roman" w:hAnsi="Arial" w:cs="Arial"/>
          <w:color w:val="000000"/>
          <w:sz w:val="21"/>
          <w:szCs w:val="21"/>
          <w:lang w:eastAsia="vi-VN"/>
        </w:rPr>
      </w:pPr>
      <w:r>
        <w:rPr>
          <w:rFonts w:ascii="Arial" w:eastAsia="Times New Roman" w:hAnsi="Arial" w:cs="Arial"/>
          <w:color w:val="000000"/>
          <w:sz w:val="21"/>
          <w:szCs w:val="21"/>
          <w:lang w:eastAsia="vi-VN"/>
        </w:rPr>
        <w:br w:type="page"/>
      </w:r>
    </w:p>
    <w:p w14:paraId="703EFAE5"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bookmarkStart w:id="39" w:name="dieu_2_1"/>
      <w:r w:rsidRPr="009D5007">
        <w:rPr>
          <w:rFonts w:ascii="Arial" w:eastAsia="Times New Roman" w:hAnsi="Arial" w:cs="Arial"/>
          <w:b/>
          <w:bCs/>
          <w:i/>
          <w:iCs/>
          <w:color w:val="000000"/>
          <w:sz w:val="21"/>
          <w:szCs w:val="21"/>
          <w:lang w:eastAsia="vi-VN"/>
        </w:rPr>
        <w:lastRenderedPageBreak/>
        <w:t>Mẫu số 2:</w:t>
      </w:r>
      <w:bookmarkEnd w:id="39"/>
    </w:p>
    <w:tbl>
      <w:tblPr>
        <w:tblW w:w="9747" w:type="dxa"/>
        <w:shd w:val="clear" w:color="auto" w:fill="FEFAF4"/>
        <w:tblCellMar>
          <w:left w:w="0" w:type="dxa"/>
          <w:right w:w="0" w:type="dxa"/>
        </w:tblCellMar>
        <w:tblLook w:val="04A0" w:firstRow="1" w:lastRow="0" w:firstColumn="1" w:lastColumn="0" w:noHBand="0" w:noVBand="1"/>
      </w:tblPr>
      <w:tblGrid>
        <w:gridCol w:w="4495"/>
        <w:gridCol w:w="5252"/>
      </w:tblGrid>
      <w:tr w:rsidR="009D5007" w:rsidRPr="009D5007" w14:paraId="74D456CD" w14:textId="77777777" w:rsidTr="00416F87">
        <w:tc>
          <w:tcPr>
            <w:tcW w:w="4495" w:type="dxa"/>
            <w:shd w:val="clear" w:color="auto" w:fill="FEFAF4"/>
            <w:tcMar>
              <w:top w:w="0" w:type="dxa"/>
              <w:left w:w="108" w:type="dxa"/>
              <w:bottom w:w="0" w:type="dxa"/>
              <w:right w:w="108" w:type="dxa"/>
            </w:tcMar>
            <w:hideMark/>
          </w:tcPr>
          <w:p w14:paraId="3B2C0A4B"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TÊN ĐƠN VỊ</w:t>
            </w:r>
            <w:r w:rsidRPr="009D5007">
              <w:rPr>
                <w:rFonts w:ascii="Arial" w:eastAsia="Times New Roman" w:hAnsi="Arial" w:cs="Arial"/>
                <w:b/>
                <w:bCs/>
                <w:color w:val="000000"/>
                <w:sz w:val="21"/>
                <w:szCs w:val="21"/>
                <w:lang w:eastAsia="vi-VN"/>
              </w:rPr>
              <w:br/>
              <w:t>HỘI ĐỒNG XÉT TẶNG GIẢI THƯỞNG BÔNG LÚA VÀNG VN</w:t>
            </w:r>
            <w:r w:rsidRPr="009D5007">
              <w:rPr>
                <w:rFonts w:ascii="Arial" w:eastAsia="Times New Roman" w:hAnsi="Arial" w:cs="Arial"/>
                <w:b/>
                <w:bCs/>
                <w:color w:val="000000"/>
                <w:sz w:val="21"/>
                <w:szCs w:val="21"/>
                <w:lang w:eastAsia="vi-VN"/>
              </w:rPr>
              <w:br/>
              <w:t>--------</w:t>
            </w:r>
          </w:p>
        </w:tc>
        <w:tc>
          <w:tcPr>
            <w:tcW w:w="5252" w:type="dxa"/>
            <w:shd w:val="clear" w:color="auto" w:fill="FEFAF4"/>
            <w:tcMar>
              <w:top w:w="0" w:type="dxa"/>
              <w:left w:w="108" w:type="dxa"/>
              <w:bottom w:w="0" w:type="dxa"/>
              <w:right w:w="108" w:type="dxa"/>
            </w:tcMar>
            <w:hideMark/>
          </w:tcPr>
          <w:p w14:paraId="2393B6B1"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b/>
                <w:bCs/>
                <w:color w:val="000000"/>
                <w:sz w:val="21"/>
                <w:szCs w:val="21"/>
                <w:lang w:eastAsia="vi-VN"/>
              </w:rPr>
              <w:t>CỘNG HÒA XÃ HỘI CHỦ NGHĨA VIỆT NAM</w:t>
            </w:r>
            <w:r w:rsidRPr="009D5007">
              <w:rPr>
                <w:rFonts w:ascii="Arial" w:eastAsia="Times New Roman" w:hAnsi="Arial" w:cs="Arial"/>
                <w:b/>
                <w:bCs/>
                <w:color w:val="000000"/>
                <w:sz w:val="21"/>
                <w:szCs w:val="21"/>
                <w:lang w:eastAsia="vi-VN"/>
              </w:rPr>
              <w:br/>
              <w:t>Độc lập - Tự do - Hạnh phúc</w:t>
            </w:r>
            <w:r w:rsidRPr="009D5007">
              <w:rPr>
                <w:rFonts w:ascii="Arial" w:eastAsia="Times New Roman" w:hAnsi="Arial" w:cs="Arial"/>
                <w:b/>
                <w:bCs/>
                <w:color w:val="000000"/>
                <w:sz w:val="21"/>
                <w:szCs w:val="21"/>
                <w:lang w:eastAsia="vi-VN"/>
              </w:rPr>
              <w:br/>
              <w:t>---------------</w:t>
            </w:r>
          </w:p>
        </w:tc>
      </w:tr>
      <w:tr w:rsidR="009D5007" w:rsidRPr="009D5007" w14:paraId="050E37BA" w14:textId="77777777" w:rsidTr="00416F87">
        <w:tc>
          <w:tcPr>
            <w:tcW w:w="4495" w:type="dxa"/>
            <w:shd w:val="clear" w:color="auto" w:fill="FEFAF4"/>
            <w:tcMar>
              <w:top w:w="0" w:type="dxa"/>
              <w:left w:w="108" w:type="dxa"/>
              <w:bottom w:w="0" w:type="dxa"/>
              <w:right w:w="108" w:type="dxa"/>
            </w:tcMar>
            <w:hideMark/>
          </w:tcPr>
          <w:p w14:paraId="1112E0A6"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tc>
        <w:tc>
          <w:tcPr>
            <w:tcW w:w="5252" w:type="dxa"/>
            <w:shd w:val="clear" w:color="auto" w:fill="FEFAF4"/>
            <w:tcMar>
              <w:top w:w="0" w:type="dxa"/>
              <w:left w:w="108" w:type="dxa"/>
              <w:bottom w:w="0" w:type="dxa"/>
              <w:right w:w="108" w:type="dxa"/>
            </w:tcMar>
            <w:hideMark/>
          </w:tcPr>
          <w:p w14:paraId="1C41029E" w14:textId="77777777" w:rsidR="009D5007" w:rsidRPr="009D5007" w:rsidRDefault="009D5007" w:rsidP="009D5007">
            <w:pPr>
              <w:spacing w:after="120" w:line="240" w:lineRule="auto"/>
              <w:jc w:val="right"/>
              <w:rPr>
                <w:rFonts w:ascii="Arial" w:eastAsia="Times New Roman" w:hAnsi="Arial" w:cs="Arial"/>
                <w:color w:val="000000"/>
                <w:sz w:val="21"/>
                <w:szCs w:val="21"/>
                <w:lang w:eastAsia="vi-VN"/>
              </w:rPr>
            </w:pPr>
            <w:r w:rsidRPr="009D5007">
              <w:rPr>
                <w:rFonts w:ascii="Arial" w:eastAsia="Times New Roman" w:hAnsi="Arial" w:cs="Arial"/>
                <w:i/>
                <w:iCs/>
                <w:color w:val="000000"/>
                <w:sz w:val="21"/>
                <w:szCs w:val="21"/>
                <w:lang w:eastAsia="vi-VN"/>
              </w:rPr>
              <w:t>Địa danh, ngày …… tháng … năm 20…</w:t>
            </w:r>
          </w:p>
        </w:tc>
      </w:tr>
    </w:tbl>
    <w:p w14:paraId="0D7C8343"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p w14:paraId="7CC446A7" w14:textId="77777777" w:rsidR="009D5007" w:rsidRPr="009D5007" w:rsidRDefault="009D5007" w:rsidP="009D5007">
      <w:pPr>
        <w:shd w:val="clear" w:color="auto" w:fill="FEFAF4"/>
        <w:spacing w:after="120" w:line="240" w:lineRule="auto"/>
        <w:jc w:val="center"/>
        <w:rPr>
          <w:rFonts w:ascii="Arial" w:eastAsia="Times New Roman" w:hAnsi="Arial" w:cs="Arial"/>
          <w:color w:val="000000"/>
          <w:sz w:val="21"/>
          <w:szCs w:val="21"/>
          <w:lang w:eastAsia="vi-VN"/>
        </w:rPr>
      </w:pPr>
      <w:bookmarkStart w:id="40" w:name="dieu_2_1_name"/>
      <w:r w:rsidRPr="009D5007">
        <w:rPr>
          <w:rFonts w:ascii="Arial" w:eastAsia="Times New Roman" w:hAnsi="Arial" w:cs="Arial"/>
          <w:b/>
          <w:bCs/>
          <w:color w:val="000000"/>
          <w:sz w:val="21"/>
          <w:szCs w:val="21"/>
          <w:lang w:eastAsia="vi-VN"/>
        </w:rPr>
        <w:t>BIÊN BẢN HỌP HỘI ĐỒNG XÉT TẶNG CẤP CƠ SỞ</w:t>
      </w:r>
      <w:bookmarkEnd w:id="40"/>
    </w:p>
    <w:p w14:paraId="10D7600B" w14:textId="77777777" w:rsidR="009D5007" w:rsidRPr="009D5007" w:rsidRDefault="009D5007" w:rsidP="009D5007">
      <w:pPr>
        <w:shd w:val="clear" w:color="auto" w:fill="FEFAF4"/>
        <w:spacing w:after="120" w:line="240" w:lineRule="auto"/>
        <w:jc w:val="center"/>
        <w:rPr>
          <w:rFonts w:ascii="Arial" w:eastAsia="Times New Roman" w:hAnsi="Arial" w:cs="Arial"/>
          <w:color w:val="000000"/>
          <w:sz w:val="21"/>
          <w:szCs w:val="21"/>
          <w:lang w:eastAsia="vi-VN"/>
        </w:rPr>
      </w:pPr>
      <w:bookmarkStart w:id="41" w:name="dieu_2_1_name_name"/>
      <w:r w:rsidRPr="009D5007">
        <w:rPr>
          <w:rFonts w:ascii="Arial" w:eastAsia="Times New Roman" w:hAnsi="Arial" w:cs="Arial"/>
          <w:b/>
          <w:bCs/>
          <w:color w:val="000000"/>
          <w:sz w:val="21"/>
          <w:szCs w:val="21"/>
          <w:lang w:eastAsia="vi-VN"/>
        </w:rPr>
        <w:t>Về việc đề nghị xét tặng Giải thưởng Bông lúa vàng Việt Nam</w:t>
      </w:r>
      <w:bookmarkEnd w:id="41"/>
    </w:p>
    <w:p w14:paraId="318C44B6"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Ngày…..tháng….năm…., Hội đồng xét tặng cấp cơ sở </w:t>
      </w:r>
      <w:r w:rsidRPr="009D5007">
        <w:rPr>
          <w:rFonts w:ascii="Arial" w:eastAsia="Times New Roman" w:hAnsi="Arial" w:cs="Arial"/>
          <w:i/>
          <w:iCs/>
          <w:color w:val="000000"/>
          <w:sz w:val="21"/>
          <w:szCs w:val="21"/>
          <w:lang w:eastAsia="vi-VN"/>
        </w:rPr>
        <w:t>(tên đơn vị)</w:t>
      </w:r>
      <w:r w:rsidRPr="009D5007">
        <w:rPr>
          <w:rFonts w:ascii="Arial" w:eastAsia="Times New Roman" w:hAnsi="Arial" w:cs="Arial"/>
          <w:color w:val="000000"/>
          <w:sz w:val="21"/>
          <w:szCs w:val="21"/>
          <w:lang w:eastAsia="vi-VN"/>
        </w:rPr>
        <w:t> đã họp dưới sự chủ trì của </w:t>
      </w:r>
      <w:r w:rsidRPr="009D5007">
        <w:rPr>
          <w:rFonts w:ascii="Arial" w:eastAsia="Times New Roman" w:hAnsi="Arial" w:cs="Arial"/>
          <w:i/>
          <w:iCs/>
          <w:color w:val="000000"/>
          <w:sz w:val="21"/>
          <w:szCs w:val="21"/>
          <w:lang w:eastAsia="vi-VN"/>
        </w:rPr>
        <w:t>(họ và tên, chức danh người chủ trì).</w:t>
      </w:r>
    </w:p>
    <w:p w14:paraId="6D34D53A"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b/>
          <w:bCs/>
          <w:i/>
          <w:iCs/>
          <w:color w:val="000000"/>
          <w:sz w:val="21"/>
          <w:szCs w:val="21"/>
          <w:lang w:eastAsia="vi-VN"/>
        </w:rPr>
        <w:t>* Thành phần:</w:t>
      </w:r>
    </w:p>
    <w:p w14:paraId="1EE50D7B"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i/>
          <w:iCs/>
          <w:color w:val="000000"/>
          <w:sz w:val="21"/>
          <w:szCs w:val="21"/>
          <w:lang w:eastAsia="vi-VN"/>
        </w:rPr>
        <w:t>1. (họ và tên, chức danh người chủ trì) …………………………………….</w:t>
      </w:r>
    </w:p>
    <w:p w14:paraId="5442E174"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i/>
          <w:iCs/>
          <w:color w:val="000000"/>
          <w:sz w:val="21"/>
          <w:szCs w:val="21"/>
          <w:lang w:eastAsia="vi-VN"/>
        </w:rPr>
        <w:t>2. ……………………………………………………………………………………</w:t>
      </w:r>
    </w:p>
    <w:p w14:paraId="24CFFAB4"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i/>
          <w:iCs/>
          <w:color w:val="000000"/>
          <w:sz w:val="21"/>
          <w:szCs w:val="21"/>
          <w:lang w:eastAsia="vi-VN"/>
        </w:rPr>
        <w:t>3. ……………………………………………………………………………………</w:t>
      </w:r>
    </w:p>
    <w:p w14:paraId="59D1A3E1"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i/>
          <w:iCs/>
          <w:color w:val="000000"/>
          <w:sz w:val="21"/>
          <w:szCs w:val="21"/>
          <w:lang w:eastAsia="vi-VN"/>
        </w:rPr>
        <w:t>4. ……………………………………………………………………………………</w:t>
      </w:r>
    </w:p>
    <w:p w14:paraId="5A88DC6F"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i/>
          <w:iCs/>
          <w:color w:val="000000"/>
          <w:sz w:val="21"/>
          <w:szCs w:val="21"/>
          <w:lang w:eastAsia="vi-VN"/>
        </w:rPr>
        <w:t>5. ………………………………………………………………………</w:t>
      </w:r>
      <w:r w:rsidRPr="009D5007">
        <w:rPr>
          <w:rFonts w:ascii="Arial" w:eastAsia="Times New Roman" w:hAnsi="Arial" w:cs="Arial"/>
          <w:color w:val="000000"/>
          <w:sz w:val="21"/>
          <w:szCs w:val="21"/>
          <w:lang w:eastAsia="vi-VN"/>
        </w:rPr>
        <w:t>Thư ký</w:t>
      </w:r>
    </w:p>
    <w:p w14:paraId="4F7D652A"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b/>
          <w:bCs/>
          <w:i/>
          <w:iCs/>
          <w:color w:val="000000"/>
          <w:sz w:val="21"/>
          <w:szCs w:val="21"/>
          <w:lang w:eastAsia="vi-VN"/>
        </w:rPr>
        <w:t>* Nội dung:</w:t>
      </w:r>
    </w:p>
    <w:p w14:paraId="189EEA1B"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Xét tặng Giải thưởng Bông lúa vàng Việt Nam lần thứ …. năm……......</w:t>
      </w:r>
    </w:p>
    <w:p w14:paraId="2387CC3A"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b/>
          <w:bCs/>
          <w:i/>
          <w:iCs/>
          <w:color w:val="000000"/>
          <w:sz w:val="21"/>
          <w:szCs w:val="21"/>
          <w:lang w:eastAsia="vi-VN"/>
        </w:rPr>
        <w:t>* Cụ thể:</w:t>
      </w:r>
    </w:p>
    <w:p w14:paraId="2BB28C50"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w:t>
      </w:r>
    </w:p>
    <w:p w14:paraId="7BBD9839"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Các thành viên Hội đồng đã thảo luận và tiến hành bỏ phiếu kín, kết quả như sau:</w:t>
      </w:r>
    </w:p>
    <w:p w14:paraId="3385C7A2"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Sản phẩm ………….. của …..(tập thể, cá nhân) (…/… phiếu đạt …..%)</w:t>
      </w:r>
    </w:p>
    <w:p w14:paraId="2E484E52"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Sản phẩm …………</w:t>
      </w:r>
    </w:p>
    <w:p w14:paraId="26F169AC"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b/>
          <w:bCs/>
          <w:i/>
          <w:iCs/>
          <w:color w:val="000000"/>
          <w:sz w:val="21"/>
          <w:szCs w:val="21"/>
          <w:lang w:eastAsia="vi-VN"/>
        </w:rPr>
        <w:t>* Kết luận</w:t>
      </w:r>
    </w:p>
    <w:p w14:paraId="166FA2B6"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Sau khi xem xét, đối chiếu tiêu chuẩn, điều kiện, Hội đồng xét tặng </w:t>
      </w:r>
      <w:r w:rsidRPr="009D5007">
        <w:rPr>
          <w:rFonts w:ascii="Arial" w:eastAsia="Times New Roman" w:hAnsi="Arial" w:cs="Arial"/>
          <w:i/>
          <w:iCs/>
          <w:color w:val="000000"/>
          <w:sz w:val="21"/>
          <w:szCs w:val="21"/>
          <w:lang w:eastAsia="vi-VN"/>
        </w:rPr>
        <w:t>(tên đơn vị)</w:t>
      </w:r>
      <w:r w:rsidRPr="009D5007">
        <w:rPr>
          <w:rFonts w:ascii="Arial" w:eastAsia="Times New Roman" w:hAnsi="Arial" w:cs="Arial"/>
          <w:color w:val="000000"/>
          <w:sz w:val="21"/>
          <w:szCs w:val="21"/>
          <w:lang w:eastAsia="vi-VN"/>
        </w:rPr>
        <w:t> nhất trí đề nghị Bộ trưởng Bộ Nông nghiệp và Phát triển nông thôn xét tặng Giải thưởng Bông lúa vàng Việt Nam năm… cho … tập thể và cá nhân.</w:t>
      </w:r>
    </w:p>
    <w:p w14:paraId="53C1CE92"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Biên bản này làm cơ sở để lập Tờ trình trình Hội đồng xét tặng cấp Bộ./.</w:t>
      </w:r>
    </w:p>
    <w:p w14:paraId="4D1EA88E"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tbl>
      <w:tblPr>
        <w:tblW w:w="8630" w:type="dxa"/>
        <w:shd w:val="clear" w:color="auto" w:fill="FEFAF4"/>
        <w:tblCellMar>
          <w:left w:w="0" w:type="dxa"/>
          <w:right w:w="0" w:type="dxa"/>
        </w:tblCellMar>
        <w:tblLook w:val="04A0" w:firstRow="1" w:lastRow="0" w:firstColumn="1" w:lastColumn="0" w:noHBand="0" w:noVBand="1"/>
      </w:tblPr>
      <w:tblGrid>
        <w:gridCol w:w="5070"/>
        <w:gridCol w:w="3560"/>
      </w:tblGrid>
      <w:tr w:rsidR="009D5007" w:rsidRPr="009D5007" w14:paraId="2D35E7BE" w14:textId="77777777" w:rsidTr="00416F87">
        <w:tc>
          <w:tcPr>
            <w:tcW w:w="5070" w:type="dxa"/>
            <w:shd w:val="clear" w:color="auto" w:fill="FEFAF4"/>
            <w:tcMar>
              <w:top w:w="0" w:type="dxa"/>
              <w:left w:w="108" w:type="dxa"/>
              <w:bottom w:w="0" w:type="dxa"/>
              <w:right w:w="108" w:type="dxa"/>
            </w:tcMar>
            <w:hideMark/>
          </w:tcPr>
          <w:p w14:paraId="2C35308B"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b/>
                <w:bCs/>
                <w:color w:val="000000"/>
                <w:sz w:val="21"/>
                <w:szCs w:val="21"/>
                <w:lang w:eastAsia="vi-VN"/>
              </w:rPr>
              <w:t>THƯ KÝ HỘI ĐỒNG</w:t>
            </w:r>
          </w:p>
          <w:p w14:paraId="0F941FFD"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i/>
                <w:iCs/>
                <w:color w:val="000000"/>
                <w:sz w:val="21"/>
                <w:szCs w:val="21"/>
                <w:lang w:eastAsia="vi-VN"/>
              </w:rPr>
              <w:t>(ký, ghi rõ họ tên)</w:t>
            </w:r>
          </w:p>
        </w:tc>
        <w:tc>
          <w:tcPr>
            <w:tcW w:w="3560" w:type="dxa"/>
            <w:shd w:val="clear" w:color="auto" w:fill="FEFAF4"/>
            <w:tcMar>
              <w:top w:w="0" w:type="dxa"/>
              <w:left w:w="108" w:type="dxa"/>
              <w:bottom w:w="0" w:type="dxa"/>
              <w:right w:w="108" w:type="dxa"/>
            </w:tcMar>
            <w:hideMark/>
          </w:tcPr>
          <w:p w14:paraId="409BD812"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b/>
                <w:bCs/>
                <w:color w:val="000000"/>
                <w:sz w:val="21"/>
                <w:szCs w:val="21"/>
                <w:lang w:eastAsia="vi-VN"/>
              </w:rPr>
              <w:t>CHỦ TỊCH HỘI ĐỒNG</w:t>
            </w:r>
          </w:p>
          <w:p w14:paraId="35BCF5FE"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i/>
                <w:iCs/>
                <w:color w:val="000000"/>
                <w:sz w:val="21"/>
                <w:szCs w:val="21"/>
                <w:lang w:eastAsia="vi-VN"/>
              </w:rPr>
              <w:t>(ký tên, đóng dấu)</w:t>
            </w:r>
          </w:p>
        </w:tc>
      </w:tr>
    </w:tbl>
    <w:p w14:paraId="08082F08"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p w14:paraId="2F978A6F" w14:textId="77777777" w:rsidR="00416F87" w:rsidRDefault="00416F87">
      <w:pPr>
        <w:rPr>
          <w:rFonts w:ascii="Arial" w:eastAsia="Times New Roman" w:hAnsi="Arial" w:cs="Arial"/>
          <w:b/>
          <w:bCs/>
          <w:i/>
          <w:iCs/>
          <w:color w:val="000000"/>
          <w:sz w:val="21"/>
          <w:szCs w:val="21"/>
          <w:lang w:eastAsia="vi-VN"/>
        </w:rPr>
      </w:pPr>
      <w:bookmarkStart w:id="42" w:name="dieu_3_1"/>
      <w:r>
        <w:rPr>
          <w:rFonts w:ascii="Arial" w:eastAsia="Times New Roman" w:hAnsi="Arial" w:cs="Arial"/>
          <w:b/>
          <w:bCs/>
          <w:i/>
          <w:iCs/>
          <w:color w:val="000000"/>
          <w:sz w:val="21"/>
          <w:szCs w:val="21"/>
          <w:lang w:eastAsia="vi-VN"/>
        </w:rPr>
        <w:br w:type="page"/>
      </w:r>
    </w:p>
    <w:p w14:paraId="3D00F290" w14:textId="310BDFDA"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b/>
          <w:bCs/>
          <w:i/>
          <w:iCs/>
          <w:color w:val="000000"/>
          <w:sz w:val="21"/>
          <w:szCs w:val="21"/>
          <w:lang w:eastAsia="vi-VN"/>
        </w:rPr>
        <w:lastRenderedPageBreak/>
        <w:t>Mẫu số 3:</w:t>
      </w:r>
      <w:bookmarkEnd w:id="42"/>
    </w:p>
    <w:p w14:paraId="6866620A" w14:textId="77777777" w:rsidR="009D5007" w:rsidRPr="009D5007" w:rsidRDefault="009D5007" w:rsidP="009D5007">
      <w:pPr>
        <w:shd w:val="clear" w:color="auto" w:fill="FEFAF4"/>
        <w:spacing w:after="120" w:line="240" w:lineRule="auto"/>
        <w:jc w:val="center"/>
        <w:rPr>
          <w:rFonts w:ascii="Arial" w:eastAsia="Times New Roman" w:hAnsi="Arial" w:cs="Arial"/>
          <w:color w:val="000000"/>
          <w:sz w:val="21"/>
          <w:szCs w:val="21"/>
          <w:lang w:eastAsia="vi-VN"/>
        </w:rPr>
      </w:pPr>
      <w:bookmarkStart w:id="43" w:name="dieu_3_1_name"/>
      <w:r w:rsidRPr="009D5007">
        <w:rPr>
          <w:rFonts w:ascii="Arial" w:eastAsia="Times New Roman" w:hAnsi="Arial" w:cs="Arial"/>
          <w:b/>
          <w:bCs/>
          <w:color w:val="000000"/>
          <w:sz w:val="21"/>
          <w:szCs w:val="21"/>
          <w:lang w:eastAsia="vi-VN"/>
        </w:rPr>
        <w:t>DANH SÁCH TẬP THỂ, CÁ NHÂN ĐỀ NGHỊ</w:t>
      </w:r>
      <w:r w:rsidRPr="009D5007">
        <w:rPr>
          <w:rFonts w:ascii="Arial" w:eastAsia="Times New Roman" w:hAnsi="Arial" w:cs="Arial"/>
          <w:b/>
          <w:bCs/>
          <w:color w:val="000000"/>
          <w:sz w:val="21"/>
          <w:szCs w:val="21"/>
          <w:lang w:eastAsia="vi-VN"/>
        </w:rPr>
        <w:br/>
      </w:r>
      <w:bookmarkStart w:id="44" w:name="dieu_3_1_name_name"/>
      <w:bookmarkEnd w:id="43"/>
      <w:r w:rsidRPr="009D5007">
        <w:rPr>
          <w:rFonts w:ascii="Arial" w:eastAsia="Times New Roman" w:hAnsi="Arial" w:cs="Arial"/>
          <w:b/>
          <w:bCs/>
          <w:color w:val="000000"/>
          <w:sz w:val="21"/>
          <w:szCs w:val="21"/>
          <w:lang w:eastAsia="vi-VN"/>
        </w:rPr>
        <w:t>XÉT TẶNG GIẢI THƯỞNG BÔNG LÚA VÀNG VIỆT NAM</w:t>
      </w:r>
      <w:bookmarkEnd w:id="44"/>
    </w:p>
    <w:p w14:paraId="3ACC10C5" w14:textId="77777777" w:rsidR="009D5007" w:rsidRPr="009D5007" w:rsidRDefault="009D5007" w:rsidP="009D5007">
      <w:pPr>
        <w:shd w:val="clear" w:color="auto" w:fill="FEFAF4"/>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i/>
          <w:iCs/>
          <w:color w:val="000000"/>
          <w:sz w:val="21"/>
          <w:szCs w:val="21"/>
          <w:lang w:eastAsia="vi-VN"/>
        </w:rPr>
        <w:t>(Kèm theo tờ trình số:……/TTr-… ngày …… tháng…năm……của đơn vị trình)</w:t>
      </w:r>
    </w:p>
    <w:tbl>
      <w:tblPr>
        <w:tblW w:w="9997" w:type="dxa"/>
        <w:shd w:val="clear" w:color="auto" w:fill="FEFAF4"/>
        <w:tblCellMar>
          <w:left w:w="0" w:type="dxa"/>
          <w:right w:w="0" w:type="dxa"/>
        </w:tblCellMar>
        <w:tblLook w:val="04A0" w:firstRow="1" w:lastRow="0" w:firstColumn="1" w:lastColumn="0" w:noHBand="0" w:noVBand="1"/>
      </w:tblPr>
      <w:tblGrid>
        <w:gridCol w:w="698"/>
        <w:gridCol w:w="3563"/>
        <w:gridCol w:w="2793"/>
        <w:gridCol w:w="2943"/>
      </w:tblGrid>
      <w:tr w:rsidR="009D5007" w:rsidRPr="009D5007" w14:paraId="061E9B75" w14:textId="77777777" w:rsidTr="00416F87">
        <w:tc>
          <w:tcPr>
            <w:tcW w:w="698" w:type="dxa"/>
            <w:tcBorders>
              <w:top w:val="single" w:sz="8" w:space="0" w:color="auto"/>
              <w:left w:val="single" w:sz="8" w:space="0" w:color="auto"/>
              <w:bottom w:val="single" w:sz="8" w:space="0" w:color="auto"/>
              <w:right w:val="single" w:sz="8" w:space="0" w:color="auto"/>
            </w:tcBorders>
            <w:shd w:val="clear" w:color="auto" w:fill="FEFAF4"/>
            <w:tcMar>
              <w:top w:w="0" w:type="dxa"/>
              <w:left w:w="108" w:type="dxa"/>
              <w:bottom w:w="0" w:type="dxa"/>
              <w:right w:w="108" w:type="dxa"/>
            </w:tcMar>
            <w:hideMark/>
          </w:tcPr>
          <w:p w14:paraId="41AC2810"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b/>
                <w:bCs/>
                <w:color w:val="000000"/>
                <w:sz w:val="21"/>
                <w:szCs w:val="21"/>
                <w:lang w:eastAsia="vi-VN"/>
              </w:rPr>
              <w:t>Số TT</w:t>
            </w:r>
          </w:p>
        </w:tc>
        <w:tc>
          <w:tcPr>
            <w:tcW w:w="3563" w:type="dxa"/>
            <w:tcBorders>
              <w:top w:val="single" w:sz="8" w:space="0" w:color="auto"/>
              <w:left w:val="nil"/>
              <w:bottom w:val="single" w:sz="8" w:space="0" w:color="auto"/>
              <w:right w:val="single" w:sz="8" w:space="0" w:color="auto"/>
            </w:tcBorders>
            <w:shd w:val="clear" w:color="auto" w:fill="FEFAF4"/>
            <w:tcMar>
              <w:top w:w="0" w:type="dxa"/>
              <w:left w:w="108" w:type="dxa"/>
              <w:bottom w:w="0" w:type="dxa"/>
              <w:right w:w="108" w:type="dxa"/>
            </w:tcMar>
            <w:hideMark/>
          </w:tcPr>
          <w:p w14:paraId="0489C722"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b/>
                <w:bCs/>
                <w:color w:val="000000"/>
                <w:sz w:val="21"/>
                <w:szCs w:val="21"/>
                <w:lang w:eastAsia="vi-VN"/>
              </w:rPr>
              <w:t>Tên đơn vị hoặc</w:t>
            </w:r>
          </w:p>
          <w:p w14:paraId="34A9043F"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b/>
                <w:bCs/>
                <w:color w:val="000000"/>
                <w:sz w:val="21"/>
                <w:szCs w:val="21"/>
                <w:lang w:eastAsia="vi-VN"/>
              </w:rPr>
              <w:t>họ, tên cá nhân</w:t>
            </w:r>
          </w:p>
        </w:tc>
        <w:tc>
          <w:tcPr>
            <w:tcW w:w="2793" w:type="dxa"/>
            <w:tcBorders>
              <w:top w:val="single" w:sz="8" w:space="0" w:color="auto"/>
              <w:left w:val="nil"/>
              <w:bottom w:val="single" w:sz="8" w:space="0" w:color="auto"/>
              <w:right w:val="single" w:sz="8" w:space="0" w:color="auto"/>
            </w:tcBorders>
            <w:shd w:val="clear" w:color="auto" w:fill="FEFAF4"/>
            <w:tcMar>
              <w:top w:w="0" w:type="dxa"/>
              <w:left w:w="108" w:type="dxa"/>
              <w:bottom w:w="0" w:type="dxa"/>
              <w:right w:w="108" w:type="dxa"/>
            </w:tcMar>
            <w:hideMark/>
          </w:tcPr>
          <w:p w14:paraId="5314B4C2"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b/>
                <w:bCs/>
                <w:color w:val="000000"/>
                <w:sz w:val="21"/>
                <w:szCs w:val="21"/>
                <w:lang w:eastAsia="vi-VN"/>
              </w:rPr>
              <w:t>Tên sản phẩm làm cơ sở đề nghị xét tặng Giải thưởng</w:t>
            </w:r>
          </w:p>
        </w:tc>
        <w:tc>
          <w:tcPr>
            <w:tcW w:w="2943" w:type="dxa"/>
            <w:tcBorders>
              <w:top w:val="single" w:sz="8" w:space="0" w:color="auto"/>
              <w:left w:val="nil"/>
              <w:bottom w:val="single" w:sz="8" w:space="0" w:color="auto"/>
              <w:right w:val="single" w:sz="8" w:space="0" w:color="auto"/>
            </w:tcBorders>
            <w:shd w:val="clear" w:color="auto" w:fill="FEFAF4"/>
            <w:tcMar>
              <w:top w:w="0" w:type="dxa"/>
              <w:left w:w="108" w:type="dxa"/>
              <w:bottom w:w="0" w:type="dxa"/>
              <w:right w:w="108" w:type="dxa"/>
            </w:tcMar>
            <w:hideMark/>
          </w:tcPr>
          <w:p w14:paraId="5C676871"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b/>
                <w:bCs/>
                <w:color w:val="000000"/>
                <w:sz w:val="21"/>
                <w:szCs w:val="21"/>
                <w:lang w:eastAsia="vi-VN"/>
              </w:rPr>
              <w:t>Nhóm sản phẩm</w:t>
            </w:r>
          </w:p>
        </w:tc>
      </w:tr>
      <w:tr w:rsidR="009D5007" w:rsidRPr="009D5007" w14:paraId="1A1705F0" w14:textId="77777777" w:rsidTr="00416F87">
        <w:tc>
          <w:tcPr>
            <w:tcW w:w="698" w:type="dxa"/>
            <w:tcBorders>
              <w:top w:val="nil"/>
              <w:left w:val="single" w:sz="8" w:space="0" w:color="auto"/>
              <w:bottom w:val="single" w:sz="8" w:space="0" w:color="auto"/>
              <w:right w:val="single" w:sz="8" w:space="0" w:color="auto"/>
            </w:tcBorders>
            <w:shd w:val="clear" w:color="auto" w:fill="FEFAF4"/>
            <w:tcMar>
              <w:top w:w="0" w:type="dxa"/>
              <w:left w:w="108" w:type="dxa"/>
              <w:bottom w:w="0" w:type="dxa"/>
              <w:right w:w="108" w:type="dxa"/>
            </w:tcMar>
            <w:hideMark/>
          </w:tcPr>
          <w:p w14:paraId="5F3E9A43"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p w14:paraId="7FB0F678"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1</w:t>
            </w:r>
          </w:p>
          <w:p w14:paraId="42EC5CA5"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tc>
        <w:tc>
          <w:tcPr>
            <w:tcW w:w="3563"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00AAF3F2" w14:textId="77777777" w:rsidR="009D5007" w:rsidRPr="009D5007" w:rsidRDefault="009D5007" w:rsidP="009D5007">
            <w:pPr>
              <w:spacing w:after="120" w:line="240" w:lineRule="auto"/>
              <w:rPr>
                <w:rFonts w:ascii="Arial" w:eastAsia="Times New Roman" w:hAnsi="Arial" w:cs="Arial"/>
                <w:color w:val="000000"/>
                <w:sz w:val="21"/>
                <w:szCs w:val="21"/>
                <w:lang w:eastAsia="vi-VN"/>
              </w:rPr>
            </w:pPr>
            <w:r w:rsidRPr="009D5007">
              <w:rPr>
                <w:rFonts w:ascii="Arial" w:eastAsia="Times New Roman" w:hAnsi="Arial" w:cs="Arial"/>
                <w:i/>
                <w:iCs/>
                <w:color w:val="000000"/>
                <w:sz w:val="21"/>
                <w:szCs w:val="21"/>
                <w:lang w:eastAsia="vi-VN"/>
              </w:rPr>
              <w:t>Ghi theo bản đăng ký dự xét giải thưởng</w:t>
            </w:r>
          </w:p>
        </w:tc>
        <w:tc>
          <w:tcPr>
            <w:tcW w:w="2793"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395D41C3" w14:textId="77777777" w:rsidR="009D5007" w:rsidRPr="009D5007" w:rsidRDefault="009D5007" w:rsidP="009D5007">
            <w:pPr>
              <w:spacing w:after="120" w:line="240" w:lineRule="auto"/>
              <w:rPr>
                <w:rFonts w:ascii="Arial" w:eastAsia="Times New Roman" w:hAnsi="Arial" w:cs="Arial"/>
                <w:color w:val="000000"/>
                <w:sz w:val="21"/>
                <w:szCs w:val="21"/>
                <w:lang w:eastAsia="vi-VN"/>
              </w:rPr>
            </w:pPr>
            <w:r w:rsidRPr="009D5007">
              <w:rPr>
                <w:rFonts w:ascii="Arial" w:eastAsia="Times New Roman" w:hAnsi="Arial" w:cs="Arial"/>
                <w:i/>
                <w:iCs/>
                <w:color w:val="000000"/>
                <w:sz w:val="21"/>
                <w:szCs w:val="21"/>
                <w:lang w:eastAsia="vi-VN"/>
              </w:rPr>
              <w:t>Ghi theo bản đăng ký dự xét giải thưởng</w:t>
            </w:r>
          </w:p>
        </w:tc>
        <w:tc>
          <w:tcPr>
            <w:tcW w:w="2943"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49B0AE2E" w14:textId="77777777" w:rsidR="009D5007" w:rsidRPr="009D5007" w:rsidRDefault="009D5007" w:rsidP="009D5007">
            <w:pPr>
              <w:spacing w:after="120" w:line="240" w:lineRule="auto"/>
              <w:rPr>
                <w:rFonts w:ascii="Arial" w:eastAsia="Times New Roman" w:hAnsi="Arial" w:cs="Arial"/>
                <w:color w:val="000000"/>
                <w:sz w:val="21"/>
                <w:szCs w:val="21"/>
                <w:lang w:eastAsia="vi-VN"/>
              </w:rPr>
            </w:pPr>
            <w:r w:rsidRPr="009D5007">
              <w:rPr>
                <w:rFonts w:ascii="Arial" w:eastAsia="Times New Roman" w:hAnsi="Arial" w:cs="Arial"/>
                <w:i/>
                <w:iCs/>
                <w:color w:val="000000"/>
                <w:sz w:val="21"/>
                <w:szCs w:val="21"/>
                <w:lang w:eastAsia="vi-VN"/>
              </w:rPr>
              <w:t>Ghi theo bản đăng ký dự xét giải thưởng</w:t>
            </w:r>
          </w:p>
        </w:tc>
      </w:tr>
      <w:tr w:rsidR="009D5007" w:rsidRPr="009D5007" w14:paraId="5C8106F4" w14:textId="77777777" w:rsidTr="00416F87">
        <w:tc>
          <w:tcPr>
            <w:tcW w:w="698" w:type="dxa"/>
            <w:tcBorders>
              <w:top w:val="nil"/>
              <w:left w:val="single" w:sz="8" w:space="0" w:color="auto"/>
              <w:bottom w:val="single" w:sz="8" w:space="0" w:color="auto"/>
              <w:right w:val="single" w:sz="8" w:space="0" w:color="auto"/>
            </w:tcBorders>
            <w:shd w:val="clear" w:color="auto" w:fill="FEFAF4"/>
            <w:tcMar>
              <w:top w:w="0" w:type="dxa"/>
              <w:left w:w="108" w:type="dxa"/>
              <w:bottom w:w="0" w:type="dxa"/>
              <w:right w:w="108" w:type="dxa"/>
            </w:tcMar>
            <w:hideMark/>
          </w:tcPr>
          <w:p w14:paraId="004B78E5"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p w14:paraId="6A699F36"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2</w:t>
            </w:r>
          </w:p>
          <w:p w14:paraId="710DD965"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tc>
        <w:tc>
          <w:tcPr>
            <w:tcW w:w="3563"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3B59ECCE" w14:textId="77777777" w:rsidR="009D5007" w:rsidRPr="009D5007" w:rsidRDefault="009D5007" w:rsidP="009D5007">
            <w:pPr>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tc>
        <w:tc>
          <w:tcPr>
            <w:tcW w:w="2793"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03DE7115" w14:textId="77777777" w:rsidR="009D5007" w:rsidRPr="009D5007" w:rsidRDefault="009D5007" w:rsidP="009D5007">
            <w:pPr>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tc>
        <w:tc>
          <w:tcPr>
            <w:tcW w:w="2943"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07A4E8BB" w14:textId="77777777" w:rsidR="009D5007" w:rsidRPr="009D5007" w:rsidRDefault="009D5007" w:rsidP="009D5007">
            <w:pPr>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tc>
      </w:tr>
      <w:tr w:rsidR="009D5007" w:rsidRPr="009D5007" w14:paraId="66431838" w14:textId="77777777" w:rsidTr="00416F87">
        <w:tc>
          <w:tcPr>
            <w:tcW w:w="698" w:type="dxa"/>
            <w:tcBorders>
              <w:top w:val="nil"/>
              <w:left w:val="single" w:sz="8" w:space="0" w:color="auto"/>
              <w:bottom w:val="single" w:sz="8" w:space="0" w:color="auto"/>
              <w:right w:val="single" w:sz="8" w:space="0" w:color="auto"/>
            </w:tcBorders>
            <w:shd w:val="clear" w:color="auto" w:fill="FEFAF4"/>
            <w:tcMar>
              <w:top w:w="0" w:type="dxa"/>
              <w:left w:w="108" w:type="dxa"/>
              <w:bottom w:w="0" w:type="dxa"/>
              <w:right w:w="108" w:type="dxa"/>
            </w:tcMar>
            <w:hideMark/>
          </w:tcPr>
          <w:p w14:paraId="5CF4A13F"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p w14:paraId="2FDAC93A"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3</w:t>
            </w:r>
          </w:p>
          <w:p w14:paraId="776679A7"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tc>
        <w:tc>
          <w:tcPr>
            <w:tcW w:w="3563"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3155F5BA" w14:textId="77777777" w:rsidR="009D5007" w:rsidRPr="009D5007" w:rsidRDefault="009D5007" w:rsidP="009D5007">
            <w:pPr>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tc>
        <w:tc>
          <w:tcPr>
            <w:tcW w:w="2793"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49C0B65D" w14:textId="77777777" w:rsidR="009D5007" w:rsidRPr="009D5007" w:rsidRDefault="009D5007" w:rsidP="009D5007">
            <w:pPr>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tc>
        <w:tc>
          <w:tcPr>
            <w:tcW w:w="2943"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0120E6CE" w14:textId="77777777" w:rsidR="009D5007" w:rsidRPr="009D5007" w:rsidRDefault="009D5007" w:rsidP="009D5007">
            <w:pPr>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tc>
      </w:tr>
      <w:tr w:rsidR="009D5007" w:rsidRPr="009D5007" w14:paraId="06EE6CD5" w14:textId="77777777" w:rsidTr="00416F87">
        <w:tc>
          <w:tcPr>
            <w:tcW w:w="698" w:type="dxa"/>
            <w:tcBorders>
              <w:top w:val="nil"/>
              <w:left w:val="single" w:sz="8" w:space="0" w:color="auto"/>
              <w:bottom w:val="single" w:sz="8" w:space="0" w:color="auto"/>
              <w:right w:val="single" w:sz="8" w:space="0" w:color="auto"/>
            </w:tcBorders>
            <w:shd w:val="clear" w:color="auto" w:fill="FEFAF4"/>
            <w:tcMar>
              <w:top w:w="0" w:type="dxa"/>
              <w:left w:w="108" w:type="dxa"/>
              <w:bottom w:w="0" w:type="dxa"/>
              <w:right w:w="108" w:type="dxa"/>
            </w:tcMar>
            <w:hideMark/>
          </w:tcPr>
          <w:p w14:paraId="3704FCB4"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p w14:paraId="555F5AF5"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4</w:t>
            </w:r>
          </w:p>
          <w:p w14:paraId="4631537A"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tc>
        <w:tc>
          <w:tcPr>
            <w:tcW w:w="3563"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6D5C4D6E" w14:textId="77777777" w:rsidR="009D5007" w:rsidRPr="009D5007" w:rsidRDefault="009D5007" w:rsidP="009D5007">
            <w:pPr>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tc>
        <w:tc>
          <w:tcPr>
            <w:tcW w:w="2793"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09135433" w14:textId="77777777" w:rsidR="009D5007" w:rsidRPr="009D5007" w:rsidRDefault="009D5007" w:rsidP="009D5007">
            <w:pPr>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tc>
        <w:tc>
          <w:tcPr>
            <w:tcW w:w="2943"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4591D6E8" w14:textId="77777777" w:rsidR="009D5007" w:rsidRPr="009D5007" w:rsidRDefault="009D5007" w:rsidP="009D5007">
            <w:pPr>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tc>
      </w:tr>
      <w:tr w:rsidR="009D5007" w:rsidRPr="009D5007" w14:paraId="3FA2A274" w14:textId="77777777" w:rsidTr="00416F87">
        <w:tc>
          <w:tcPr>
            <w:tcW w:w="698" w:type="dxa"/>
            <w:tcBorders>
              <w:top w:val="nil"/>
              <w:left w:val="single" w:sz="8" w:space="0" w:color="auto"/>
              <w:bottom w:val="single" w:sz="8" w:space="0" w:color="auto"/>
              <w:right w:val="single" w:sz="8" w:space="0" w:color="auto"/>
            </w:tcBorders>
            <w:shd w:val="clear" w:color="auto" w:fill="FEFAF4"/>
            <w:tcMar>
              <w:top w:w="0" w:type="dxa"/>
              <w:left w:w="108" w:type="dxa"/>
              <w:bottom w:w="0" w:type="dxa"/>
              <w:right w:w="108" w:type="dxa"/>
            </w:tcMar>
            <w:hideMark/>
          </w:tcPr>
          <w:p w14:paraId="03D1E619"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p w14:paraId="267501D5"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5</w:t>
            </w:r>
          </w:p>
          <w:p w14:paraId="71D41D6B"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tc>
        <w:tc>
          <w:tcPr>
            <w:tcW w:w="3563"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7179984A" w14:textId="77777777" w:rsidR="009D5007" w:rsidRPr="009D5007" w:rsidRDefault="009D5007" w:rsidP="009D5007">
            <w:pPr>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tc>
        <w:tc>
          <w:tcPr>
            <w:tcW w:w="2793"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60D449FD" w14:textId="77777777" w:rsidR="009D5007" w:rsidRPr="009D5007" w:rsidRDefault="009D5007" w:rsidP="009D5007">
            <w:pPr>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tc>
        <w:tc>
          <w:tcPr>
            <w:tcW w:w="2943"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4B275988" w14:textId="77777777" w:rsidR="009D5007" w:rsidRPr="009D5007" w:rsidRDefault="009D5007" w:rsidP="009D5007">
            <w:pPr>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tc>
      </w:tr>
      <w:tr w:rsidR="009D5007" w:rsidRPr="009D5007" w14:paraId="332A97E4" w14:textId="77777777" w:rsidTr="00416F87">
        <w:tc>
          <w:tcPr>
            <w:tcW w:w="698" w:type="dxa"/>
            <w:tcBorders>
              <w:top w:val="nil"/>
              <w:left w:val="single" w:sz="8" w:space="0" w:color="auto"/>
              <w:bottom w:val="single" w:sz="8" w:space="0" w:color="auto"/>
              <w:right w:val="single" w:sz="8" w:space="0" w:color="auto"/>
            </w:tcBorders>
            <w:shd w:val="clear" w:color="auto" w:fill="FEFAF4"/>
            <w:tcMar>
              <w:top w:w="0" w:type="dxa"/>
              <w:left w:w="108" w:type="dxa"/>
              <w:bottom w:w="0" w:type="dxa"/>
              <w:right w:w="108" w:type="dxa"/>
            </w:tcMar>
            <w:hideMark/>
          </w:tcPr>
          <w:p w14:paraId="5D3F1322"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p w14:paraId="57CDD4C5"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6</w:t>
            </w:r>
          </w:p>
          <w:p w14:paraId="0E68661B"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tc>
        <w:tc>
          <w:tcPr>
            <w:tcW w:w="3563"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5621D9CC" w14:textId="77777777" w:rsidR="009D5007" w:rsidRPr="009D5007" w:rsidRDefault="009D5007" w:rsidP="009D5007">
            <w:pPr>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tc>
        <w:tc>
          <w:tcPr>
            <w:tcW w:w="2793"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6BAD4597" w14:textId="77777777" w:rsidR="009D5007" w:rsidRPr="009D5007" w:rsidRDefault="009D5007" w:rsidP="009D5007">
            <w:pPr>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tc>
        <w:tc>
          <w:tcPr>
            <w:tcW w:w="2943"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7153B3EE" w14:textId="77777777" w:rsidR="009D5007" w:rsidRPr="009D5007" w:rsidRDefault="009D5007" w:rsidP="009D5007">
            <w:pPr>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tc>
      </w:tr>
      <w:tr w:rsidR="009D5007" w:rsidRPr="009D5007" w14:paraId="664898F5" w14:textId="77777777" w:rsidTr="00416F87">
        <w:tc>
          <w:tcPr>
            <w:tcW w:w="698" w:type="dxa"/>
            <w:tcBorders>
              <w:top w:val="nil"/>
              <w:left w:val="single" w:sz="8" w:space="0" w:color="auto"/>
              <w:bottom w:val="single" w:sz="8" w:space="0" w:color="auto"/>
              <w:right w:val="single" w:sz="8" w:space="0" w:color="auto"/>
            </w:tcBorders>
            <w:shd w:val="clear" w:color="auto" w:fill="FEFAF4"/>
            <w:tcMar>
              <w:top w:w="0" w:type="dxa"/>
              <w:left w:w="108" w:type="dxa"/>
              <w:bottom w:w="0" w:type="dxa"/>
              <w:right w:w="108" w:type="dxa"/>
            </w:tcMar>
            <w:hideMark/>
          </w:tcPr>
          <w:p w14:paraId="0411C4FF"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p w14:paraId="38BF22D5"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7</w:t>
            </w:r>
          </w:p>
          <w:p w14:paraId="17A82810"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tc>
        <w:tc>
          <w:tcPr>
            <w:tcW w:w="3563"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2915A9C2" w14:textId="77777777" w:rsidR="009D5007" w:rsidRPr="009D5007" w:rsidRDefault="009D5007" w:rsidP="009D5007">
            <w:pPr>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tc>
        <w:tc>
          <w:tcPr>
            <w:tcW w:w="2793"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3F1E36F1" w14:textId="77777777" w:rsidR="009D5007" w:rsidRPr="009D5007" w:rsidRDefault="009D5007" w:rsidP="009D5007">
            <w:pPr>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tc>
        <w:tc>
          <w:tcPr>
            <w:tcW w:w="2943"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052E8FA0" w14:textId="77777777" w:rsidR="009D5007" w:rsidRPr="009D5007" w:rsidRDefault="009D5007" w:rsidP="009D5007">
            <w:pPr>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tc>
      </w:tr>
      <w:tr w:rsidR="009D5007" w:rsidRPr="009D5007" w14:paraId="3635F9E2" w14:textId="77777777" w:rsidTr="00416F87">
        <w:tc>
          <w:tcPr>
            <w:tcW w:w="698" w:type="dxa"/>
            <w:tcBorders>
              <w:top w:val="nil"/>
              <w:left w:val="single" w:sz="8" w:space="0" w:color="auto"/>
              <w:bottom w:val="single" w:sz="8" w:space="0" w:color="auto"/>
              <w:right w:val="single" w:sz="8" w:space="0" w:color="auto"/>
            </w:tcBorders>
            <w:shd w:val="clear" w:color="auto" w:fill="FEFAF4"/>
            <w:tcMar>
              <w:top w:w="0" w:type="dxa"/>
              <w:left w:w="108" w:type="dxa"/>
              <w:bottom w:w="0" w:type="dxa"/>
              <w:right w:w="108" w:type="dxa"/>
            </w:tcMar>
            <w:hideMark/>
          </w:tcPr>
          <w:p w14:paraId="0A20D2D0"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p w14:paraId="284426F1"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8</w:t>
            </w:r>
          </w:p>
          <w:p w14:paraId="5996B9ED"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tc>
        <w:tc>
          <w:tcPr>
            <w:tcW w:w="3563"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066792CA" w14:textId="77777777" w:rsidR="009D5007" w:rsidRPr="009D5007" w:rsidRDefault="009D5007" w:rsidP="009D5007">
            <w:pPr>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tc>
        <w:tc>
          <w:tcPr>
            <w:tcW w:w="2793"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4E77131E" w14:textId="77777777" w:rsidR="009D5007" w:rsidRPr="009D5007" w:rsidRDefault="009D5007" w:rsidP="009D5007">
            <w:pPr>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tc>
        <w:tc>
          <w:tcPr>
            <w:tcW w:w="2943"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49254788" w14:textId="77777777" w:rsidR="009D5007" w:rsidRPr="009D5007" w:rsidRDefault="009D5007" w:rsidP="009D5007">
            <w:pPr>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tc>
      </w:tr>
      <w:tr w:rsidR="009D5007" w:rsidRPr="009D5007" w14:paraId="3450BD7B" w14:textId="77777777" w:rsidTr="00416F87">
        <w:tc>
          <w:tcPr>
            <w:tcW w:w="698" w:type="dxa"/>
            <w:tcBorders>
              <w:top w:val="nil"/>
              <w:left w:val="single" w:sz="8" w:space="0" w:color="auto"/>
              <w:bottom w:val="single" w:sz="8" w:space="0" w:color="auto"/>
              <w:right w:val="single" w:sz="8" w:space="0" w:color="auto"/>
            </w:tcBorders>
            <w:shd w:val="clear" w:color="auto" w:fill="FEFAF4"/>
            <w:tcMar>
              <w:top w:w="0" w:type="dxa"/>
              <w:left w:w="108" w:type="dxa"/>
              <w:bottom w:w="0" w:type="dxa"/>
              <w:right w:w="108" w:type="dxa"/>
            </w:tcMar>
            <w:hideMark/>
          </w:tcPr>
          <w:p w14:paraId="4FC025E6"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p w14:paraId="197AB762"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9</w:t>
            </w:r>
          </w:p>
        </w:tc>
        <w:tc>
          <w:tcPr>
            <w:tcW w:w="3563"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13D9E161" w14:textId="77777777" w:rsidR="009D5007" w:rsidRPr="009D5007" w:rsidRDefault="009D5007" w:rsidP="009D5007">
            <w:pPr>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tc>
        <w:tc>
          <w:tcPr>
            <w:tcW w:w="2793"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28A7F140" w14:textId="77777777" w:rsidR="009D5007" w:rsidRPr="009D5007" w:rsidRDefault="009D5007" w:rsidP="009D5007">
            <w:pPr>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p w14:paraId="4DDEE1C4" w14:textId="77777777" w:rsidR="009D5007" w:rsidRPr="009D5007" w:rsidRDefault="009D5007" w:rsidP="009D5007">
            <w:pPr>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p w14:paraId="7A87FAE9" w14:textId="77777777" w:rsidR="009D5007" w:rsidRPr="009D5007" w:rsidRDefault="009D5007" w:rsidP="009D5007">
            <w:pPr>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tc>
        <w:tc>
          <w:tcPr>
            <w:tcW w:w="2943"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4DB1AD43" w14:textId="77777777" w:rsidR="009D5007" w:rsidRPr="009D5007" w:rsidRDefault="009D5007" w:rsidP="009D5007">
            <w:pPr>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tc>
      </w:tr>
      <w:tr w:rsidR="009D5007" w:rsidRPr="009D5007" w14:paraId="11A81E50" w14:textId="77777777" w:rsidTr="00416F87">
        <w:tc>
          <w:tcPr>
            <w:tcW w:w="9997" w:type="dxa"/>
            <w:gridSpan w:val="4"/>
            <w:tcBorders>
              <w:top w:val="nil"/>
              <w:left w:val="single" w:sz="8" w:space="0" w:color="auto"/>
              <w:bottom w:val="single" w:sz="8" w:space="0" w:color="auto"/>
              <w:right w:val="single" w:sz="8" w:space="0" w:color="auto"/>
            </w:tcBorders>
            <w:shd w:val="clear" w:color="auto" w:fill="FEFAF4"/>
            <w:tcMar>
              <w:top w:w="0" w:type="dxa"/>
              <w:left w:w="108" w:type="dxa"/>
              <w:bottom w:w="0" w:type="dxa"/>
              <w:right w:w="108" w:type="dxa"/>
            </w:tcMar>
            <w:hideMark/>
          </w:tcPr>
          <w:p w14:paraId="1881DEDE"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b/>
                <w:bCs/>
                <w:color w:val="000000"/>
                <w:sz w:val="21"/>
                <w:szCs w:val="21"/>
                <w:lang w:eastAsia="vi-VN"/>
              </w:rPr>
              <w:t>CHỦ TỊCH HỘI ĐỒNG</w:t>
            </w:r>
          </w:p>
          <w:p w14:paraId="494FB38E"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i/>
                <w:iCs/>
                <w:color w:val="000000"/>
                <w:sz w:val="21"/>
                <w:szCs w:val="21"/>
                <w:lang w:eastAsia="vi-VN"/>
              </w:rPr>
              <w:t>(ký tên, đóng dấu)</w:t>
            </w:r>
          </w:p>
        </w:tc>
      </w:tr>
    </w:tbl>
    <w:p w14:paraId="799FA0BA"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b/>
          <w:bCs/>
          <w:i/>
          <w:iCs/>
          <w:color w:val="000000"/>
          <w:sz w:val="21"/>
          <w:szCs w:val="21"/>
          <w:lang w:eastAsia="vi-VN"/>
        </w:rPr>
        <w:t>Ghi chú:</w:t>
      </w:r>
    </w:p>
    <w:p w14:paraId="7BE5EC37"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Không viết tắt chức vụ, chức danh;</w:t>
      </w:r>
    </w:p>
    <w:p w14:paraId="3EA3E281"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Đối với nhóm tác giả: ghi rõ danh sách từng thành viên tham gia làm ra sản phẩm.</w:t>
      </w:r>
    </w:p>
    <w:p w14:paraId="303557B0"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lastRenderedPageBreak/>
        <w:t> </w:t>
      </w:r>
    </w:p>
    <w:p w14:paraId="0971D933"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bookmarkStart w:id="45" w:name="dieu_4_1"/>
      <w:r w:rsidRPr="009D5007">
        <w:rPr>
          <w:rFonts w:ascii="Arial" w:eastAsia="Times New Roman" w:hAnsi="Arial" w:cs="Arial"/>
          <w:b/>
          <w:bCs/>
          <w:i/>
          <w:iCs/>
          <w:color w:val="000000"/>
          <w:sz w:val="21"/>
          <w:szCs w:val="21"/>
          <w:lang w:eastAsia="vi-VN"/>
        </w:rPr>
        <w:t>Mẫu số 4:</w:t>
      </w:r>
      <w:bookmarkEnd w:id="45"/>
    </w:p>
    <w:p w14:paraId="6FA64055" w14:textId="77777777" w:rsidR="009D5007" w:rsidRPr="009D5007" w:rsidRDefault="009D5007" w:rsidP="009D5007">
      <w:pPr>
        <w:shd w:val="clear" w:color="auto" w:fill="FEFAF4"/>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b/>
          <w:bCs/>
          <w:color w:val="000000"/>
          <w:sz w:val="21"/>
          <w:szCs w:val="21"/>
          <w:lang w:eastAsia="vi-VN"/>
        </w:rPr>
        <w:t>CỘNG HOÀ XÃ HỘI CHỦ NGHĨA VIỆT NAM</w:t>
      </w:r>
      <w:r w:rsidRPr="009D5007">
        <w:rPr>
          <w:rFonts w:ascii="Arial" w:eastAsia="Times New Roman" w:hAnsi="Arial" w:cs="Arial"/>
          <w:b/>
          <w:bCs/>
          <w:color w:val="000000"/>
          <w:sz w:val="21"/>
          <w:szCs w:val="21"/>
          <w:lang w:eastAsia="vi-VN"/>
        </w:rPr>
        <w:br/>
        <w:t>Độc lập - Tự do - Hạnh phúc</w:t>
      </w:r>
      <w:r w:rsidRPr="009D5007">
        <w:rPr>
          <w:rFonts w:ascii="Arial" w:eastAsia="Times New Roman" w:hAnsi="Arial" w:cs="Arial"/>
          <w:b/>
          <w:bCs/>
          <w:color w:val="000000"/>
          <w:sz w:val="21"/>
          <w:szCs w:val="21"/>
          <w:lang w:eastAsia="vi-VN"/>
        </w:rPr>
        <w:br/>
        <w:t>---------------------</w:t>
      </w:r>
    </w:p>
    <w:p w14:paraId="57FEEFAB" w14:textId="77777777" w:rsidR="009D5007" w:rsidRPr="009D5007" w:rsidRDefault="009D5007" w:rsidP="009D5007">
      <w:pPr>
        <w:shd w:val="clear" w:color="auto" w:fill="FEFAF4"/>
        <w:spacing w:after="120" w:line="240" w:lineRule="auto"/>
        <w:jc w:val="right"/>
        <w:rPr>
          <w:rFonts w:ascii="Arial" w:eastAsia="Times New Roman" w:hAnsi="Arial" w:cs="Arial"/>
          <w:color w:val="000000"/>
          <w:sz w:val="21"/>
          <w:szCs w:val="21"/>
          <w:lang w:eastAsia="vi-VN"/>
        </w:rPr>
      </w:pPr>
      <w:r w:rsidRPr="009D5007">
        <w:rPr>
          <w:rFonts w:ascii="Arial" w:eastAsia="Times New Roman" w:hAnsi="Arial" w:cs="Arial"/>
          <w:i/>
          <w:iCs/>
          <w:color w:val="000000"/>
          <w:sz w:val="21"/>
          <w:szCs w:val="21"/>
          <w:lang w:eastAsia="vi-VN"/>
        </w:rPr>
        <w:t>Địa danh, ngày .... tháng .... năm 200...</w:t>
      </w:r>
    </w:p>
    <w:p w14:paraId="6A3D5773" w14:textId="77777777" w:rsidR="009D5007" w:rsidRPr="009D5007" w:rsidRDefault="009D5007" w:rsidP="009D5007">
      <w:pPr>
        <w:shd w:val="clear" w:color="auto" w:fill="FEFAF4"/>
        <w:spacing w:after="120" w:line="240" w:lineRule="auto"/>
        <w:jc w:val="center"/>
        <w:rPr>
          <w:rFonts w:ascii="Arial" w:eastAsia="Times New Roman" w:hAnsi="Arial" w:cs="Arial"/>
          <w:color w:val="000000"/>
          <w:sz w:val="21"/>
          <w:szCs w:val="21"/>
          <w:lang w:eastAsia="vi-VN"/>
        </w:rPr>
      </w:pPr>
      <w:bookmarkStart w:id="46" w:name="dieu_4_1_name"/>
      <w:r w:rsidRPr="009D5007">
        <w:rPr>
          <w:rFonts w:ascii="Arial" w:eastAsia="Times New Roman" w:hAnsi="Arial" w:cs="Arial"/>
          <w:b/>
          <w:bCs/>
          <w:color w:val="000000"/>
          <w:sz w:val="21"/>
          <w:szCs w:val="21"/>
          <w:lang w:eastAsia="vi-VN"/>
        </w:rPr>
        <w:t>BẢN ĐĂNG KÝ XÉT TẶNG</w:t>
      </w:r>
      <w:bookmarkEnd w:id="46"/>
    </w:p>
    <w:p w14:paraId="4E50B8EF" w14:textId="77777777" w:rsidR="009D5007" w:rsidRPr="009D5007" w:rsidRDefault="009D5007" w:rsidP="009D5007">
      <w:pPr>
        <w:shd w:val="clear" w:color="auto" w:fill="FEFAF4"/>
        <w:spacing w:after="120" w:line="240" w:lineRule="auto"/>
        <w:jc w:val="center"/>
        <w:rPr>
          <w:rFonts w:ascii="Arial" w:eastAsia="Times New Roman" w:hAnsi="Arial" w:cs="Arial"/>
          <w:color w:val="000000"/>
          <w:sz w:val="21"/>
          <w:szCs w:val="21"/>
          <w:lang w:eastAsia="vi-VN"/>
        </w:rPr>
      </w:pPr>
      <w:bookmarkStart w:id="47" w:name="dieu_4_1_name_name"/>
      <w:r w:rsidRPr="009D5007">
        <w:rPr>
          <w:rFonts w:ascii="Arial" w:eastAsia="Times New Roman" w:hAnsi="Arial" w:cs="Arial"/>
          <w:b/>
          <w:bCs/>
          <w:color w:val="000000"/>
          <w:sz w:val="21"/>
          <w:szCs w:val="21"/>
          <w:lang w:eastAsia="vi-VN"/>
        </w:rPr>
        <w:t>GIẢI THƯỞNG BÔNG LÚA VÀNG VIỆT NAM LẦN THỨ …, NĂM</w:t>
      </w:r>
      <w:r w:rsidRPr="009D5007">
        <w:rPr>
          <w:rFonts w:ascii="Arial" w:eastAsia="Times New Roman" w:hAnsi="Arial" w:cs="Arial"/>
          <w:color w:val="000000"/>
          <w:sz w:val="21"/>
          <w:szCs w:val="21"/>
          <w:lang w:eastAsia="vi-VN"/>
        </w:rPr>
        <w:t>……</w:t>
      </w:r>
      <w:bookmarkEnd w:id="47"/>
    </w:p>
    <w:tbl>
      <w:tblPr>
        <w:tblW w:w="11890" w:type="dxa"/>
        <w:shd w:val="clear" w:color="auto" w:fill="FEFAF4"/>
        <w:tblCellMar>
          <w:left w:w="0" w:type="dxa"/>
          <w:right w:w="0" w:type="dxa"/>
        </w:tblCellMar>
        <w:tblLook w:val="04A0" w:firstRow="1" w:lastRow="0" w:firstColumn="1" w:lastColumn="0" w:noHBand="0" w:noVBand="1"/>
      </w:tblPr>
      <w:tblGrid>
        <w:gridCol w:w="3340"/>
        <w:gridCol w:w="8550"/>
      </w:tblGrid>
      <w:tr w:rsidR="009D5007" w:rsidRPr="009D5007" w14:paraId="500CE531" w14:textId="77777777" w:rsidTr="009D5007">
        <w:tc>
          <w:tcPr>
            <w:tcW w:w="2488" w:type="dxa"/>
            <w:shd w:val="clear" w:color="auto" w:fill="FEFAF4"/>
            <w:tcMar>
              <w:top w:w="0" w:type="dxa"/>
              <w:left w:w="108" w:type="dxa"/>
              <w:bottom w:w="0" w:type="dxa"/>
              <w:right w:w="108" w:type="dxa"/>
            </w:tcMar>
            <w:hideMark/>
          </w:tcPr>
          <w:p w14:paraId="09D380B8" w14:textId="77777777" w:rsidR="009D5007" w:rsidRPr="009D5007" w:rsidRDefault="009D5007" w:rsidP="009D5007">
            <w:pPr>
              <w:spacing w:after="120" w:line="240" w:lineRule="auto"/>
              <w:jc w:val="right"/>
              <w:rPr>
                <w:rFonts w:ascii="Arial" w:eastAsia="Times New Roman" w:hAnsi="Arial" w:cs="Arial"/>
                <w:color w:val="000000"/>
                <w:sz w:val="21"/>
                <w:szCs w:val="21"/>
                <w:lang w:eastAsia="vi-VN"/>
              </w:rPr>
            </w:pPr>
            <w:r w:rsidRPr="009D5007">
              <w:rPr>
                <w:rFonts w:ascii="Arial" w:eastAsia="Times New Roman" w:hAnsi="Arial" w:cs="Arial"/>
                <w:b/>
                <w:bCs/>
                <w:color w:val="000000"/>
                <w:sz w:val="21"/>
                <w:szCs w:val="21"/>
                <w:lang w:eastAsia="vi-VN"/>
              </w:rPr>
              <w:t>Kính gửi:</w:t>
            </w:r>
          </w:p>
        </w:tc>
        <w:tc>
          <w:tcPr>
            <w:tcW w:w="6368" w:type="dxa"/>
            <w:shd w:val="clear" w:color="auto" w:fill="FEFAF4"/>
            <w:tcMar>
              <w:top w:w="0" w:type="dxa"/>
              <w:left w:w="108" w:type="dxa"/>
              <w:bottom w:w="0" w:type="dxa"/>
              <w:right w:w="108" w:type="dxa"/>
            </w:tcMar>
            <w:hideMark/>
          </w:tcPr>
          <w:p w14:paraId="1B5EF244" w14:textId="77777777" w:rsidR="00416F87" w:rsidRDefault="009D5007" w:rsidP="009D5007">
            <w:pPr>
              <w:spacing w:after="120" w:line="240" w:lineRule="auto"/>
              <w:rPr>
                <w:rFonts w:ascii="Arial" w:eastAsia="Times New Roman" w:hAnsi="Arial" w:cs="Arial"/>
                <w:color w:val="000000"/>
                <w:sz w:val="21"/>
                <w:szCs w:val="21"/>
                <w:lang w:val="en-US" w:eastAsia="vi-VN"/>
              </w:rPr>
            </w:pPr>
            <w:r w:rsidRPr="009D5007">
              <w:rPr>
                <w:rFonts w:ascii="Arial" w:eastAsia="Times New Roman" w:hAnsi="Arial" w:cs="Arial"/>
                <w:color w:val="000000"/>
                <w:sz w:val="21"/>
                <w:szCs w:val="21"/>
                <w:lang w:eastAsia="vi-VN"/>
              </w:rPr>
              <w:t xml:space="preserve">- Bộ trưởng Bộ Nông </w:t>
            </w:r>
            <w:r w:rsidR="00416F87">
              <w:rPr>
                <w:rFonts w:ascii="Arial" w:eastAsia="Times New Roman" w:hAnsi="Arial" w:cs="Arial"/>
                <w:color w:val="000000"/>
                <w:sz w:val="21"/>
                <w:szCs w:val="21"/>
                <w:lang w:eastAsia="vi-VN"/>
              </w:rPr>
              <w:t>nghiệp và Phát triển nông thôn;</w:t>
            </w:r>
          </w:p>
          <w:p w14:paraId="11FDC8CC" w14:textId="2480E8DB" w:rsidR="009D5007" w:rsidRPr="009D5007" w:rsidRDefault="009D5007" w:rsidP="009D5007">
            <w:pPr>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Hội đồng xét tặng Giải thưởng (đơn vị cấp dưới trực tiếp).</w:t>
            </w:r>
          </w:p>
        </w:tc>
      </w:tr>
    </w:tbl>
    <w:p w14:paraId="19C173A7"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p w14:paraId="2D7E81E5"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b/>
          <w:bCs/>
          <w:color w:val="000000"/>
          <w:sz w:val="21"/>
          <w:szCs w:val="21"/>
          <w:lang w:eastAsia="vi-VN"/>
        </w:rPr>
        <w:t>I. SƠ YẾU LÝ LỊCH:</w:t>
      </w:r>
    </w:p>
    <w:p w14:paraId="6949F8D1"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b/>
          <w:bCs/>
          <w:i/>
          <w:iCs/>
          <w:color w:val="000000"/>
          <w:sz w:val="21"/>
          <w:szCs w:val="21"/>
          <w:lang w:eastAsia="vi-VN"/>
        </w:rPr>
        <w:t>Đối với tập thể, nhóm tác giả):</w:t>
      </w:r>
    </w:p>
    <w:p w14:paraId="55DB66D5"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Tên đơn vị (nhóm tác giả): </w:t>
      </w:r>
      <w:r w:rsidRPr="009D5007">
        <w:rPr>
          <w:rFonts w:ascii="Arial" w:eastAsia="Times New Roman" w:hAnsi="Arial" w:cs="Arial"/>
          <w:i/>
          <w:iCs/>
          <w:color w:val="000000"/>
          <w:sz w:val="21"/>
          <w:szCs w:val="21"/>
          <w:lang w:eastAsia="vi-VN"/>
        </w:rPr>
        <w:t>(Ghi bằng chữ in hoa)</w:t>
      </w:r>
      <w:r w:rsidRPr="009D5007">
        <w:rPr>
          <w:rFonts w:ascii="Arial" w:eastAsia="Times New Roman" w:hAnsi="Arial" w:cs="Arial"/>
          <w:color w:val="000000"/>
          <w:sz w:val="21"/>
          <w:szCs w:val="21"/>
          <w:lang w:eastAsia="vi-VN"/>
        </w:rPr>
        <w:t> …..............................................</w:t>
      </w:r>
    </w:p>
    <w:p w14:paraId="5D04CB59"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Địa chỉ trụ sở:........................................................................................................</w:t>
      </w:r>
    </w:p>
    <w:p w14:paraId="1BFA0A99"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Điện thoại: ..........................; Fax: ..........................; Email: ............................. ..</w:t>
      </w:r>
    </w:p>
    <w:p w14:paraId="62754D52"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b/>
          <w:bCs/>
          <w:i/>
          <w:iCs/>
          <w:color w:val="000000"/>
          <w:sz w:val="21"/>
          <w:szCs w:val="21"/>
          <w:lang w:eastAsia="vi-VN"/>
        </w:rPr>
        <w:t>Đối với cá nhân</w:t>
      </w:r>
    </w:p>
    <w:p w14:paraId="49243667"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Họ và tên: ................................................................................................................</w:t>
      </w:r>
    </w:p>
    <w:p w14:paraId="0D47F1AD"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Chức vụ: </w:t>
      </w:r>
      <w:r w:rsidRPr="009D5007">
        <w:rPr>
          <w:rFonts w:ascii="Arial" w:eastAsia="Times New Roman" w:hAnsi="Arial" w:cs="Arial"/>
          <w:i/>
          <w:iCs/>
          <w:color w:val="000000"/>
          <w:sz w:val="21"/>
          <w:szCs w:val="21"/>
          <w:lang w:eastAsia="vi-VN"/>
        </w:rPr>
        <w:t>(ghi rõ là chủ nhiệm đề tài, công trình khoa học, người sản xuất ra sản phẩm…)</w:t>
      </w:r>
    </w:p>
    <w:p w14:paraId="1C0F2EAD"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Địa chỉ trụ sở (nhà riêng):.........................................................................................</w:t>
      </w:r>
    </w:p>
    <w:p w14:paraId="0D7E5880"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Điện thoại: ..........................; Fax: ..........................; Email: ............................. ..</w:t>
      </w:r>
    </w:p>
    <w:p w14:paraId="4315DC13"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b/>
          <w:bCs/>
          <w:color w:val="000000"/>
          <w:sz w:val="21"/>
          <w:szCs w:val="21"/>
          <w:lang w:eastAsia="vi-VN"/>
        </w:rPr>
        <w:t>II. NỘI DUNG:</w:t>
      </w:r>
    </w:p>
    <w:p w14:paraId="38A899DF"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1. Đăng ký đề nghị tham gia xét tặng Giải thưởng Bông lúa vàng Việt Nam cho sản phẩm:</w:t>
      </w:r>
    </w:p>
    <w:p w14:paraId="3723D91A"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b/>
          <w:bCs/>
          <w:i/>
          <w:iCs/>
          <w:color w:val="000000"/>
          <w:sz w:val="21"/>
          <w:szCs w:val="21"/>
          <w:lang w:eastAsia="vi-VN"/>
        </w:rPr>
        <w:t>- Tên sản phẩm:</w:t>
      </w:r>
    </w:p>
    <w:p w14:paraId="754C9328"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b/>
          <w:bCs/>
          <w:i/>
          <w:iCs/>
          <w:color w:val="000000"/>
          <w:sz w:val="21"/>
          <w:szCs w:val="21"/>
          <w:lang w:eastAsia="vi-VN"/>
        </w:rPr>
        <w:t>- Thuộc nhóm sản phẩm:</w:t>
      </w:r>
    </w:p>
    <w:p w14:paraId="15B66822"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2. Các tài khác có liên quan.</w:t>
      </w:r>
    </w:p>
    <w:p w14:paraId="11C5AAE9"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tbl>
      <w:tblPr>
        <w:tblW w:w="9322" w:type="dxa"/>
        <w:shd w:val="clear" w:color="auto" w:fill="FEFAF4"/>
        <w:tblCellMar>
          <w:left w:w="0" w:type="dxa"/>
          <w:right w:w="0" w:type="dxa"/>
        </w:tblCellMar>
        <w:tblLook w:val="04A0" w:firstRow="1" w:lastRow="0" w:firstColumn="1" w:lastColumn="0" w:noHBand="0" w:noVBand="1"/>
      </w:tblPr>
      <w:tblGrid>
        <w:gridCol w:w="4731"/>
        <w:gridCol w:w="4591"/>
      </w:tblGrid>
      <w:tr w:rsidR="009D5007" w:rsidRPr="009D5007" w14:paraId="5F1F686D" w14:textId="77777777" w:rsidTr="00416F87">
        <w:tc>
          <w:tcPr>
            <w:tcW w:w="4731" w:type="dxa"/>
            <w:shd w:val="clear" w:color="auto" w:fill="FEFAF4"/>
            <w:tcMar>
              <w:top w:w="0" w:type="dxa"/>
              <w:left w:w="108" w:type="dxa"/>
              <w:bottom w:w="0" w:type="dxa"/>
              <w:right w:w="108" w:type="dxa"/>
            </w:tcMar>
            <w:hideMark/>
          </w:tcPr>
          <w:p w14:paraId="5BCEBAAF" w14:textId="77777777" w:rsidR="00416F87" w:rsidRDefault="00416F87" w:rsidP="009D5007">
            <w:pPr>
              <w:spacing w:after="120" w:line="240" w:lineRule="auto"/>
              <w:rPr>
                <w:rFonts w:ascii="Arial" w:eastAsia="Times New Roman" w:hAnsi="Arial" w:cs="Arial"/>
                <w:b/>
                <w:bCs/>
                <w:i/>
                <w:iCs/>
                <w:color w:val="000000"/>
                <w:sz w:val="21"/>
                <w:szCs w:val="21"/>
                <w:lang w:val="en-US" w:eastAsia="vi-VN"/>
              </w:rPr>
            </w:pPr>
            <w:r>
              <w:rPr>
                <w:rFonts w:ascii="Arial" w:eastAsia="Times New Roman" w:hAnsi="Arial" w:cs="Arial"/>
                <w:b/>
                <w:bCs/>
                <w:i/>
                <w:iCs/>
                <w:color w:val="000000"/>
                <w:sz w:val="21"/>
                <w:szCs w:val="21"/>
                <w:lang w:eastAsia="vi-VN"/>
              </w:rPr>
              <w:t>Nơi nhận:</w:t>
            </w:r>
          </w:p>
          <w:p w14:paraId="5B09A533" w14:textId="77777777" w:rsidR="00416F87" w:rsidRDefault="00416F87" w:rsidP="009D5007">
            <w:pPr>
              <w:spacing w:after="120" w:line="240" w:lineRule="auto"/>
              <w:rPr>
                <w:rFonts w:ascii="Arial" w:eastAsia="Times New Roman" w:hAnsi="Arial" w:cs="Arial"/>
                <w:color w:val="000000"/>
                <w:sz w:val="21"/>
                <w:szCs w:val="21"/>
                <w:lang w:val="en-US" w:eastAsia="vi-VN"/>
              </w:rPr>
            </w:pPr>
            <w:r>
              <w:rPr>
                <w:rFonts w:ascii="Arial" w:eastAsia="Times New Roman" w:hAnsi="Arial" w:cs="Arial"/>
                <w:color w:val="000000"/>
                <w:sz w:val="21"/>
                <w:szCs w:val="21"/>
                <w:lang w:eastAsia="vi-VN"/>
              </w:rPr>
              <w:t>- Như trên;</w:t>
            </w:r>
          </w:p>
          <w:p w14:paraId="673A55DA" w14:textId="1C138E77" w:rsidR="009D5007" w:rsidRPr="00416F87" w:rsidRDefault="009D5007" w:rsidP="009D5007">
            <w:pPr>
              <w:spacing w:after="120" w:line="240" w:lineRule="auto"/>
              <w:rPr>
                <w:rFonts w:ascii="Arial" w:eastAsia="Times New Roman" w:hAnsi="Arial" w:cs="Arial"/>
                <w:color w:val="000000"/>
                <w:sz w:val="21"/>
                <w:szCs w:val="21"/>
                <w:lang w:val="en-US" w:eastAsia="vi-VN"/>
              </w:rPr>
            </w:pPr>
            <w:r w:rsidRPr="009D5007">
              <w:rPr>
                <w:rFonts w:ascii="Arial" w:eastAsia="Times New Roman" w:hAnsi="Arial" w:cs="Arial"/>
                <w:color w:val="000000"/>
                <w:sz w:val="21"/>
                <w:szCs w:val="21"/>
                <w:lang w:eastAsia="vi-VN"/>
              </w:rPr>
              <w:t>- Lưu VT.</w:t>
            </w:r>
          </w:p>
        </w:tc>
        <w:tc>
          <w:tcPr>
            <w:tcW w:w="4591" w:type="dxa"/>
            <w:shd w:val="clear" w:color="auto" w:fill="FEFAF4"/>
            <w:tcMar>
              <w:top w:w="0" w:type="dxa"/>
              <w:left w:w="108" w:type="dxa"/>
              <w:bottom w:w="0" w:type="dxa"/>
              <w:right w:w="108" w:type="dxa"/>
            </w:tcMar>
            <w:hideMark/>
          </w:tcPr>
          <w:p w14:paraId="43FC88A7"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b/>
                <w:bCs/>
                <w:color w:val="000000"/>
                <w:sz w:val="21"/>
                <w:szCs w:val="21"/>
                <w:lang w:eastAsia="vi-VN"/>
              </w:rPr>
              <w:t>THỦ TRƯỞNG ĐƠN VỊ (HOẶC CÁ NHÂN)</w:t>
            </w:r>
          </w:p>
          <w:p w14:paraId="4A133D31" w14:textId="77777777" w:rsidR="009D5007" w:rsidRPr="009D5007" w:rsidRDefault="009D5007" w:rsidP="009D5007">
            <w:pPr>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i/>
                <w:iCs/>
                <w:color w:val="000000"/>
                <w:sz w:val="21"/>
                <w:szCs w:val="21"/>
                <w:lang w:eastAsia="vi-VN"/>
              </w:rPr>
              <w:t>(ký tên, đóng dấu)</w:t>
            </w:r>
          </w:p>
        </w:tc>
      </w:tr>
    </w:tbl>
    <w:p w14:paraId="52F5FF74" w14:textId="5B30D904" w:rsidR="00416F8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p w14:paraId="7C025CF8" w14:textId="77777777" w:rsidR="00416F87" w:rsidRDefault="00416F87">
      <w:pPr>
        <w:rPr>
          <w:rFonts w:ascii="Arial" w:eastAsia="Times New Roman" w:hAnsi="Arial" w:cs="Arial"/>
          <w:color w:val="000000"/>
          <w:sz w:val="21"/>
          <w:szCs w:val="21"/>
          <w:lang w:eastAsia="vi-VN"/>
        </w:rPr>
      </w:pPr>
      <w:r>
        <w:rPr>
          <w:rFonts w:ascii="Arial" w:eastAsia="Times New Roman" w:hAnsi="Arial" w:cs="Arial"/>
          <w:color w:val="000000"/>
          <w:sz w:val="21"/>
          <w:szCs w:val="21"/>
          <w:lang w:eastAsia="vi-VN"/>
        </w:rPr>
        <w:br w:type="page"/>
      </w:r>
    </w:p>
    <w:p w14:paraId="4255E786"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bookmarkStart w:id="48" w:name="dieu_5_1"/>
      <w:r w:rsidRPr="009D5007">
        <w:rPr>
          <w:rFonts w:ascii="Arial" w:eastAsia="Times New Roman" w:hAnsi="Arial" w:cs="Arial"/>
          <w:b/>
          <w:bCs/>
          <w:i/>
          <w:iCs/>
          <w:color w:val="000000"/>
          <w:sz w:val="21"/>
          <w:szCs w:val="21"/>
          <w:lang w:eastAsia="vi-VN"/>
        </w:rPr>
        <w:lastRenderedPageBreak/>
        <w:t>Mẫu số 5:</w:t>
      </w:r>
      <w:bookmarkEnd w:id="48"/>
    </w:p>
    <w:p w14:paraId="749FC61C" w14:textId="77777777" w:rsidR="009D5007" w:rsidRPr="009D5007" w:rsidRDefault="009D5007" w:rsidP="009D5007">
      <w:pPr>
        <w:shd w:val="clear" w:color="auto" w:fill="FEFAF4"/>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b/>
          <w:bCs/>
          <w:color w:val="000000"/>
          <w:sz w:val="21"/>
          <w:szCs w:val="21"/>
          <w:lang w:eastAsia="vi-VN"/>
        </w:rPr>
        <w:t>CỘNG HOÀ XÃ HỘI CHỦ NGHĨA VIỆT NAM</w:t>
      </w:r>
      <w:r w:rsidRPr="009D5007">
        <w:rPr>
          <w:rFonts w:ascii="Arial" w:eastAsia="Times New Roman" w:hAnsi="Arial" w:cs="Arial"/>
          <w:b/>
          <w:bCs/>
          <w:color w:val="000000"/>
          <w:sz w:val="21"/>
          <w:szCs w:val="21"/>
          <w:lang w:eastAsia="vi-VN"/>
        </w:rPr>
        <w:br/>
        <w:t>Độc lập - Tự do - Hạnh phúc</w:t>
      </w:r>
      <w:r w:rsidRPr="009D5007">
        <w:rPr>
          <w:rFonts w:ascii="Arial" w:eastAsia="Times New Roman" w:hAnsi="Arial" w:cs="Arial"/>
          <w:b/>
          <w:bCs/>
          <w:color w:val="000000"/>
          <w:sz w:val="21"/>
          <w:szCs w:val="21"/>
          <w:lang w:eastAsia="vi-VN"/>
        </w:rPr>
        <w:br/>
        <w:t>---------------------</w:t>
      </w:r>
    </w:p>
    <w:p w14:paraId="3080167C" w14:textId="77777777" w:rsidR="009D5007" w:rsidRPr="009D5007" w:rsidRDefault="009D5007" w:rsidP="009D5007">
      <w:pPr>
        <w:shd w:val="clear" w:color="auto" w:fill="FEFAF4"/>
        <w:spacing w:after="120" w:line="240" w:lineRule="auto"/>
        <w:jc w:val="right"/>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r w:rsidRPr="009D5007">
        <w:rPr>
          <w:rFonts w:ascii="Arial" w:eastAsia="Times New Roman" w:hAnsi="Arial" w:cs="Arial"/>
          <w:i/>
          <w:iCs/>
          <w:color w:val="000000"/>
          <w:sz w:val="21"/>
          <w:szCs w:val="21"/>
          <w:lang w:eastAsia="vi-VN"/>
        </w:rPr>
        <w:t>Địa danh, ngày ..... tháng ..... năm ..........</w:t>
      </w:r>
    </w:p>
    <w:p w14:paraId="3CEB65B1" w14:textId="77777777" w:rsidR="009D5007" w:rsidRPr="009D5007" w:rsidRDefault="009D5007" w:rsidP="009D5007">
      <w:pPr>
        <w:shd w:val="clear" w:color="auto" w:fill="FEFAF4"/>
        <w:spacing w:after="120" w:line="240" w:lineRule="auto"/>
        <w:jc w:val="center"/>
        <w:rPr>
          <w:rFonts w:ascii="Arial" w:eastAsia="Times New Roman" w:hAnsi="Arial" w:cs="Arial"/>
          <w:color w:val="000000"/>
          <w:sz w:val="21"/>
          <w:szCs w:val="21"/>
          <w:lang w:eastAsia="vi-VN"/>
        </w:rPr>
      </w:pPr>
      <w:bookmarkStart w:id="49" w:name="dieu_5_1_name"/>
      <w:r w:rsidRPr="009D5007">
        <w:rPr>
          <w:rFonts w:ascii="Arial" w:eastAsia="Times New Roman" w:hAnsi="Arial" w:cs="Arial"/>
          <w:b/>
          <w:bCs/>
          <w:color w:val="000000"/>
          <w:sz w:val="21"/>
          <w:szCs w:val="21"/>
          <w:lang w:eastAsia="vi-VN"/>
        </w:rPr>
        <w:t>BÁO CÁO</w:t>
      </w:r>
      <w:bookmarkEnd w:id="49"/>
    </w:p>
    <w:p w14:paraId="2DA91E8E" w14:textId="77777777" w:rsidR="009D5007" w:rsidRPr="009D5007" w:rsidRDefault="009D5007" w:rsidP="009D5007">
      <w:pPr>
        <w:shd w:val="clear" w:color="auto" w:fill="FEFAF4"/>
        <w:spacing w:after="120" w:line="240" w:lineRule="auto"/>
        <w:jc w:val="center"/>
        <w:rPr>
          <w:rFonts w:ascii="Arial" w:eastAsia="Times New Roman" w:hAnsi="Arial" w:cs="Arial"/>
          <w:color w:val="000000"/>
          <w:sz w:val="21"/>
          <w:szCs w:val="21"/>
          <w:lang w:eastAsia="vi-VN"/>
        </w:rPr>
      </w:pPr>
      <w:bookmarkStart w:id="50" w:name="dieu_5_1_name_name"/>
      <w:r w:rsidRPr="009D5007">
        <w:rPr>
          <w:rFonts w:ascii="Arial" w:eastAsia="Times New Roman" w:hAnsi="Arial" w:cs="Arial"/>
          <w:b/>
          <w:bCs/>
          <w:color w:val="000000"/>
          <w:sz w:val="21"/>
          <w:szCs w:val="21"/>
          <w:lang w:eastAsia="vi-VN"/>
        </w:rPr>
        <w:t>THUYẾT MINH, MÔ TẢ SẢN PHẨM</w:t>
      </w:r>
      <w:bookmarkEnd w:id="50"/>
    </w:p>
    <w:p w14:paraId="4C05EC9A" w14:textId="77777777" w:rsidR="009D5007" w:rsidRPr="009D5007" w:rsidRDefault="009D5007" w:rsidP="009D5007">
      <w:pPr>
        <w:shd w:val="clear" w:color="auto" w:fill="FEFAF4"/>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b/>
          <w:bCs/>
          <w:color w:val="000000"/>
          <w:sz w:val="21"/>
          <w:szCs w:val="21"/>
          <w:lang w:eastAsia="vi-VN"/>
        </w:rPr>
        <w:t>Tên sản phẩm: (viết chữ in hoa)</w:t>
      </w:r>
    </w:p>
    <w:p w14:paraId="1A52A092"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b/>
          <w:bCs/>
          <w:color w:val="000000"/>
          <w:sz w:val="21"/>
          <w:szCs w:val="21"/>
          <w:lang w:eastAsia="vi-VN"/>
        </w:rPr>
        <w:t>I. NHỮNG THUẬN LỢI, KHÓ KHĂN TRONG QUÁ TRÌNH PHÁT TRIỂN VỀ SẢN PHẨM</w:t>
      </w:r>
    </w:p>
    <w:p w14:paraId="6EE6C599"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1. Quá trình phát triển sản phẩm:</w:t>
      </w:r>
    </w:p>
    <w:p w14:paraId="26376024"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2. Thuận lợi:</w:t>
      </w:r>
    </w:p>
    <w:p w14:paraId="35700BBD"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3. Khó khăn:</w:t>
      </w:r>
    </w:p>
    <w:p w14:paraId="267F1027"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b/>
          <w:bCs/>
          <w:color w:val="000000"/>
          <w:sz w:val="21"/>
          <w:szCs w:val="21"/>
          <w:lang w:eastAsia="vi-VN"/>
        </w:rPr>
        <w:t>II. NỘI DUNG SẢN PHẨM:</w:t>
      </w:r>
    </w:p>
    <w:p w14:paraId="739B6E5F"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Báo cáo thuyết minh, mô tả sản phẩm căn cứ vào các tiêu chí của từng nhóm sản phẩm đăng ký tham gia xét tặng Giải thưởng quy định tại Phục lục II của Thông tư này.</w:t>
      </w:r>
    </w:p>
    <w:p w14:paraId="2CE63A49"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Nội dung báo cáo thuyết minh, mô tả sản phẩm nêu rõ những ưu điểm nổi bật của sản phẩm, khả năng, hiệu quả ứng dụng của sản phẩm trên thị trường hoặc trong sản xuất, kết quả triển khai thực tiễn, hiệu quả đem lại nếu được áp dụng...</w:t>
      </w:r>
    </w:p>
    <w:p w14:paraId="1756BB18" w14:textId="77777777" w:rsidR="009D5007" w:rsidRPr="009D5007" w:rsidRDefault="009D5007" w:rsidP="009D5007">
      <w:pPr>
        <w:shd w:val="clear" w:color="auto" w:fill="FEFAF4"/>
        <w:spacing w:after="120" w:line="240" w:lineRule="auto"/>
        <w:jc w:val="center"/>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p w14:paraId="75544083" w14:textId="77777777" w:rsidR="009D5007" w:rsidRPr="009D5007" w:rsidRDefault="009D5007" w:rsidP="009D5007">
      <w:pPr>
        <w:shd w:val="clear" w:color="auto" w:fill="FEFAF4"/>
        <w:spacing w:after="120" w:line="240" w:lineRule="auto"/>
        <w:jc w:val="center"/>
        <w:rPr>
          <w:rFonts w:ascii="Arial" w:eastAsia="Times New Roman" w:hAnsi="Arial" w:cs="Arial"/>
          <w:color w:val="000000"/>
          <w:sz w:val="21"/>
          <w:szCs w:val="21"/>
          <w:lang w:eastAsia="vi-VN"/>
        </w:rPr>
      </w:pPr>
      <w:bookmarkStart w:id="51" w:name="loai_3"/>
      <w:r w:rsidRPr="009D5007">
        <w:rPr>
          <w:rFonts w:ascii="Arial" w:eastAsia="Times New Roman" w:hAnsi="Arial" w:cs="Arial"/>
          <w:b/>
          <w:bCs/>
          <w:color w:val="000000"/>
          <w:sz w:val="21"/>
          <w:szCs w:val="21"/>
          <w:lang w:eastAsia="vi-VN"/>
        </w:rPr>
        <w:t>PHỤ LỤC II</w:t>
      </w:r>
      <w:bookmarkEnd w:id="51"/>
    </w:p>
    <w:p w14:paraId="3C3BD5A8" w14:textId="77777777" w:rsidR="009D5007" w:rsidRPr="009D5007" w:rsidRDefault="009D5007" w:rsidP="009D5007">
      <w:pPr>
        <w:shd w:val="clear" w:color="auto" w:fill="FEFAF4"/>
        <w:spacing w:after="120" w:line="240" w:lineRule="auto"/>
        <w:jc w:val="center"/>
        <w:rPr>
          <w:rFonts w:ascii="Arial" w:eastAsia="Times New Roman" w:hAnsi="Arial" w:cs="Arial"/>
          <w:color w:val="000000"/>
          <w:sz w:val="21"/>
          <w:szCs w:val="21"/>
          <w:lang w:eastAsia="vi-VN"/>
        </w:rPr>
      </w:pPr>
      <w:bookmarkStart w:id="52" w:name="loai_3_name"/>
      <w:r w:rsidRPr="009D5007">
        <w:rPr>
          <w:rFonts w:ascii="Arial" w:eastAsia="Times New Roman" w:hAnsi="Arial" w:cs="Arial"/>
          <w:color w:val="000000"/>
          <w:sz w:val="21"/>
          <w:szCs w:val="21"/>
          <w:lang w:eastAsia="vi-VN"/>
        </w:rPr>
        <w:t>CÁC TIẾU CHÍ CHẤM ĐIỂM GIẢI THƯỞNG BÔNG LÚA VÀNG VIỆT NAM</w:t>
      </w:r>
      <w:r w:rsidRPr="009D5007">
        <w:rPr>
          <w:rFonts w:ascii="Arial" w:eastAsia="Times New Roman" w:hAnsi="Arial" w:cs="Arial"/>
          <w:b/>
          <w:bCs/>
          <w:color w:val="000000"/>
          <w:sz w:val="21"/>
          <w:szCs w:val="21"/>
          <w:lang w:eastAsia="vi-VN"/>
        </w:rPr>
        <w:br/>
      </w:r>
      <w:bookmarkEnd w:id="52"/>
      <w:r w:rsidRPr="009D5007">
        <w:rPr>
          <w:rFonts w:ascii="Arial" w:eastAsia="Times New Roman" w:hAnsi="Arial" w:cs="Arial"/>
          <w:i/>
          <w:iCs/>
          <w:color w:val="000000"/>
          <w:sz w:val="21"/>
          <w:szCs w:val="21"/>
          <w:lang w:eastAsia="vi-VN"/>
        </w:rPr>
        <w:t>(Ban hành kèm theo Thông tư số :06 /2014/TT-BNNPTNT Ngày 10 tháng 02 năm 2014 của Bộ trưởng Bộ Nông nghiệp và Phát triển nông thôn)</w:t>
      </w:r>
    </w:p>
    <w:p w14:paraId="5E804F71"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b/>
          <w:bCs/>
          <w:color w:val="000000"/>
          <w:sz w:val="21"/>
          <w:szCs w:val="21"/>
          <w:lang w:eastAsia="vi-VN"/>
        </w:rPr>
        <w:t>Mục 1. Nhóm sản phẩm là kết quả nghiên cứu khoa học</w:t>
      </w:r>
    </w:p>
    <w:tbl>
      <w:tblPr>
        <w:tblW w:w="9606" w:type="dxa"/>
        <w:shd w:val="clear" w:color="auto" w:fill="FEFAF4"/>
        <w:tblCellMar>
          <w:left w:w="0" w:type="dxa"/>
          <w:right w:w="0" w:type="dxa"/>
        </w:tblCellMar>
        <w:tblLook w:val="04A0" w:firstRow="1" w:lastRow="0" w:firstColumn="1" w:lastColumn="0" w:noHBand="0" w:noVBand="1"/>
      </w:tblPr>
      <w:tblGrid>
        <w:gridCol w:w="855"/>
        <w:gridCol w:w="5490"/>
        <w:gridCol w:w="1971"/>
        <w:gridCol w:w="1290"/>
      </w:tblGrid>
      <w:tr w:rsidR="009D5007" w:rsidRPr="009D5007" w14:paraId="1B2318D9" w14:textId="77777777" w:rsidTr="00416F87">
        <w:tc>
          <w:tcPr>
            <w:tcW w:w="855" w:type="dxa"/>
            <w:tcBorders>
              <w:top w:val="single" w:sz="8" w:space="0" w:color="auto"/>
              <w:left w:val="single" w:sz="8" w:space="0" w:color="auto"/>
              <w:bottom w:val="single" w:sz="8" w:space="0" w:color="auto"/>
              <w:right w:val="single" w:sz="8" w:space="0" w:color="auto"/>
            </w:tcBorders>
            <w:shd w:val="clear" w:color="auto" w:fill="FEFAF4"/>
            <w:tcMar>
              <w:top w:w="0" w:type="dxa"/>
              <w:left w:w="108" w:type="dxa"/>
              <w:bottom w:w="0" w:type="dxa"/>
              <w:right w:w="108" w:type="dxa"/>
            </w:tcMar>
            <w:vAlign w:val="center"/>
            <w:hideMark/>
          </w:tcPr>
          <w:p w14:paraId="7B7491D7"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b/>
                <w:bCs/>
                <w:sz w:val="24"/>
                <w:szCs w:val="24"/>
                <w:lang w:eastAsia="vi-VN"/>
              </w:rPr>
              <w:t>TT</w:t>
            </w:r>
          </w:p>
        </w:tc>
        <w:tc>
          <w:tcPr>
            <w:tcW w:w="5490" w:type="dxa"/>
            <w:tcBorders>
              <w:top w:val="single" w:sz="8" w:space="0" w:color="auto"/>
              <w:left w:val="nil"/>
              <w:bottom w:val="single" w:sz="8" w:space="0" w:color="auto"/>
              <w:right w:val="single" w:sz="8" w:space="0" w:color="auto"/>
            </w:tcBorders>
            <w:shd w:val="clear" w:color="auto" w:fill="FEFAF4"/>
            <w:tcMar>
              <w:top w:w="0" w:type="dxa"/>
              <w:left w:w="108" w:type="dxa"/>
              <w:bottom w:w="0" w:type="dxa"/>
              <w:right w:w="108" w:type="dxa"/>
            </w:tcMar>
            <w:vAlign w:val="center"/>
            <w:hideMark/>
          </w:tcPr>
          <w:p w14:paraId="420BE59C"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b/>
                <w:bCs/>
                <w:sz w:val="24"/>
                <w:szCs w:val="24"/>
                <w:lang w:eastAsia="vi-VN"/>
              </w:rPr>
              <w:t>Nội dung</w:t>
            </w:r>
          </w:p>
        </w:tc>
        <w:tc>
          <w:tcPr>
            <w:tcW w:w="1971" w:type="dxa"/>
            <w:tcBorders>
              <w:top w:val="single" w:sz="8" w:space="0" w:color="auto"/>
              <w:left w:val="nil"/>
              <w:bottom w:val="single" w:sz="8" w:space="0" w:color="auto"/>
              <w:right w:val="single" w:sz="8" w:space="0" w:color="auto"/>
            </w:tcBorders>
            <w:shd w:val="clear" w:color="auto" w:fill="FEFAF4"/>
            <w:tcMar>
              <w:top w:w="0" w:type="dxa"/>
              <w:left w:w="108" w:type="dxa"/>
              <w:bottom w:w="0" w:type="dxa"/>
              <w:right w:w="108" w:type="dxa"/>
            </w:tcMar>
            <w:vAlign w:val="center"/>
            <w:hideMark/>
          </w:tcPr>
          <w:p w14:paraId="5D7458ED"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b/>
                <w:bCs/>
                <w:sz w:val="24"/>
                <w:szCs w:val="24"/>
                <w:lang w:eastAsia="vi-VN"/>
              </w:rPr>
              <w:t>Tổng điểm</w:t>
            </w:r>
          </w:p>
        </w:tc>
        <w:tc>
          <w:tcPr>
            <w:tcW w:w="1290" w:type="dxa"/>
            <w:tcBorders>
              <w:top w:val="single" w:sz="8" w:space="0" w:color="auto"/>
              <w:left w:val="nil"/>
              <w:bottom w:val="single" w:sz="8" w:space="0" w:color="auto"/>
              <w:right w:val="single" w:sz="8" w:space="0" w:color="auto"/>
            </w:tcBorders>
            <w:shd w:val="clear" w:color="auto" w:fill="FEFAF4"/>
            <w:tcMar>
              <w:top w:w="0" w:type="dxa"/>
              <w:left w:w="108" w:type="dxa"/>
              <w:bottom w:w="0" w:type="dxa"/>
              <w:right w:w="108" w:type="dxa"/>
            </w:tcMar>
            <w:vAlign w:val="center"/>
            <w:hideMark/>
          </w:tcPr>
          <w:p w14:paraId="53847255"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b/>
                <w:bCs/>
                <w:sz w:val="24"/>
                <w:szCs w:val="24"/>
                <w:lang w:eastAsia="vi-VN"/>
              </w:rPr>
              <w:t>Chi tiết</w:t>
            </w:r>
          </w:p>
        </w:tc>
      </w:tr>
      <w:tr w:rsidR="009D5007" w:rsidRPr="009D5007" w14:paraId="76FAE738" w14:textId="77777777" w:rsidTr="00416F87">
        <w:tc>
          <w:tcPr>
            <w:tcW w:w="855" w:type="dxa"/>
            <w:tcBorders>
              <w:top w:val="nil"/>
              <w:left w:val="single" w:sz="8" w:space="0" w:color="auto"/>
              <w:bottom w:val="single" w:sz="8" w:space="0" w:color="auto"/>
              <w:right w:val="single" w:sz="8" w:space="0" w:color="auto"/>
            </w:tcBorders>
            <w:shd w:val="clear" w:color="auto" w:fill="FEFAF4"/>
            <w:tcMar>
              <w:top w:w="0" w:type="dxa"/>
              <w:left w:w="108" w:type="dxa"/>
              <w:bottom w:w="0" w:type="dxa"/>
              <w:right w:w="108" w:type="dxa"/>
            </w:tcMar>
            <w:vAlign w:val="center"/>
            <w:hideMark/>
          </w:tcPr>
          <w:p w14:paraId="2C7CFAE0" w14:textId="77777777" w:rsidR="009D5007" w:rsidRPr="009D5007" w:rsidRDefault="009D5007" w:rsidP="009D5007">
            <w:pPr>
              <w:spacing w:after="120" w:line="240" w:lineRule="auto"/>
              <w:jc w:val="left"/>
              <w:rPr>
                <w:rFonts w:eastAsia="Times New Roman" w:cs="Times New Roman"/>
                <w:sz w:val="24"/>
                <w:szCs w:val="24"/>
                <w:lang w:eastAsia="vi-VN"/>
              </w:rPr>
            </w:pPr>
            <w:r w:rsidRPr="009D5007">
              <w:rPr>
                <w:rFonts w:eastAsia="Times New Roman" w:cs="Times New Roman"/>
                <w:sz w:val="24"/>
                <w:szCs w:val="24"/>
                <w:lang w:eastAsia="vi-VN"/>
              </w:rPr>
              <w:t>1</w:t>
            </w:r>
          </w:p>
        </w:tc>
        <w:tc>
          <w:tcPr>
            <w:tcW w:w="5490"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51B12623" w14:textId="77777777" w:rsidR="009D5007" w:rsidRPr="009D5007" w:rsidRDefault="009D5007" w:rsidP="009D5007">
            <w:pPr>
              <w:spacing w:after="120" w:line="240" w:lineRule="auto"/>
              <w:jc w:val="left"/>
              <w:rPr>
                <w:rFonts w:eastAsia="Times New Roman" w:cs="Times New Roman"/>
                <w:sz w:val="24"/>
                <w:szCs w:val="24"/>
                <w:lang w:eastAsia="vi-VN"/>
              </w:rPr>
            </w:pPr>
            <w:r w:rsidRPr="009D5007">
              <w:rPr>
                <w:rFonts w:eastAsia="Times New Roman" w:cs="Times New Roman"/>
                <w:sz w:val="24"/>
                <w:szCs w:val="24"/>
                <w:lang w:eastAsia="vi-VN"/>
              </w:rPr>
              <w:t>Sản phẩm có hàm lượng khoa học cao. Là sản phẩm mới, có tính sáng tạo không sao chép, lặp lại.</w:t>
            </w:r>
          </w:p>
        </w:tc>
        <w:tc>
          <w:tcPr>
            <w:tcW w:w="1971"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1410E07D"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sz w:val="24"/>
                <w:szCs w:val="24"/>
                <w:lang w:eastAsia="vi-VN"/>
              </w:rPr>
              <w:t>0-30</w:t>
            </w:r>
          </w:p>
        </w:tc>
        <w:tc>
          <w:tcPr>
            <w:tcW w:w="1290" w:type="dxa"/>
            <w:tcBorders>
              <w:top w:val="nil"/>
              <w:left w:val="nil"/>
              <w:bottom w:val="single" w:sz="8" w:space="0" w:color="auto"/>
              <w:right w:val="single" w:sz="8" w:space="0" w:color="auto"/>
            </w:tcBorders>
            <w:shd w:val="clear" w:color="auto" w:fill="FEFAF4"/>
            <w:tcMar>
              <w:top w:w="0" w:type="dxa"/>
              <w:left w:w="108" w:type="dxa"/>
              <w:bottom w:w="0" w:type="dxa"/>
              <w:right w:w="108" w:type="dxa"/>
            </w:tcMar>
            <w:vAlign w:val="center"/>
            <w:hideMark/>
          </w:tcPr>
          <w:p w14:paraId="6680D1BB"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b/>
                <w:bCs/>
                <w:sz w:val="24"/>
                <w:szCs w:val="24"/>
                <w:lang w:eastAsia="vi-VN"/>
              </w:rPr>
              <w:t> </w:t>
            </w:r>
          </w:p>
        </w:tc>
      </w:tr>
      <w:tr w:rsidR="009D5007" w:rsidRPr="009D5007" w14:paraId="7ECF827B" w14:textId="77777777" w:rsidTr="00416F87">
        <w:tc>
          <w:tcPr>
            <w:tcW w:w="855" w:type="dxa"/>
            <w:tcBorders>
              <w:top w:val="nil"/>
              <w:left w:val="single" w:sz="8" w:space="0" w:color="auto"/>
              <w:bottom w:val="single" w:sz="8" w:space="0" w:color="auto"/>
              <w:right w:val="single" w:sz="8" w:space="0" w:color="auto"/>
            </w:tcBorders>
            <w:shd w:val="clear" w:color="auto" w:fill="FEFAF4"/>
            <w:tcMar>
              <w:top w:w="0" w:type="dxa"/>
              <w:left w:w="108" w:type="dxa"/>
              <w:bottom w:w="0" w:type="dxa"/>
              <w:right w:w="108" w:type="dxa"/>
            </w:tcMar>
            <w:vAlign w:val="center"/>
            <w:hideMark/>
          </w:tcPr>
          <w:p w14:paraId="12854BF4" w14:textId="77777777" w:rsidR="009D5007" w:rsidRPr="009D5007" w:rsidRDefault="009D5007" w:rsidP="009D5007">
            <w:pPr>
              <w:spacing w:after="120" w:line="240" w:lineRule="auto"/>
              <w:jc w:val="left"/>
              <w:rPr>
                <w:rFonts w:eastAsia="Times New Roman" w:cs="Times New Roman"/>
                <w:sz w:val="24"/>
                <w:szCs w:val="24"/>
                <w:lang w:eastAsia="vi-VN"/>
              </w:rPr>
            </w:pPr>
            <w:r w:rsidRPr="009D5007">
              <w:rPr>
                <w:rFonts w:eastAsia="Times New Roman" w:cs="Times New Roman"/>
                <w:sz w:val="24"/>
                <w:szCs w:val="24"/>
                <w:lang w:eastAsia="vi-VN"/>
              </w:rPr>
              <w:t>2</w:t>
            </w:r>
          </w:p>
        </w:tc>
        <w:tc>
          <w:tcPr>
            <w:tcW w:w="5490"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1EBF85D1" w14:textId="77777777" w:rsidR="009D5007" w:rsidRPr="009D5007" w:rsidRDefault="009D5007" w:rsidP="009D5007">
            <w:pPr>
              <w:spacing w:after="120" w:line="240" w:lineRule="auto"/>
              <w:jc w:val="left"/>
              <w:rPr>
                <w:rFonts w:eastAsia="Times New Roman" w:cs="Times New Roman"/>
                <w:sz w:val="24"/>
                <w:szCs w:val="24"/>
                <w:lang w:eastAsia="vi-VN"/>
              </w:rPr>
            </w:pPr>
            <w:r w:rsidRPr="009D5007">
              <w:rPr>
                <w:rFonts w:eastAsia="Times New Roman" w:cs="Times New Roman"/>
                <w:sz w:val="24"/>
                <w:szCs w:val="24"/>
                <w:lang w:eastAsia="vi-VN"/>
              </w:rPr>
              <w:t>Có khả năng thay thế sản phẩm đã có, dễ áp dụng vào thực tiễn trên quy mô lớn, thuận tiện và an toàn trong việc áp dụng.</w:t>
            </w:r>
          </w:p>
        </w:tc>
        <w:tc>
          <w:tcPr>
            <w:tcW w:w="1971"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347D62EA"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sz w:val="24"/>
                <w:szCs w:val="24"/>
                <w:lang w:eastAsia="vi-VN"/>
              </w:rPr>
              <w:t>0-25</w:t>
            </w:r>
          </w:p>
        </w:tc>
        <w:tc>
          <w:tcPr>
            <w:tcW w:w="1290" w:type="dxa"/>
            <w:tcBorders>
              <w:top w:val="nil"/>
              <w:left w:val="nil"/>
              <w:bottom w:val="single" w:sz="8" w:space="0" w:color="auto"/>
              <w:right w:val="single" w:sz="8" w:space="0" w:color="auto"/>
            </w:tcBorders>
            <w:shd w:val="clear" w:color="auto" w:fill="FEFAF4"/>
            <w:tcMar>
              <w:top w:w="0" w:type="dxa"/>
              <w:left w:w="108" w:type="dxa"/>
              <w:bottom w:w="0" w:type="dxa"/>
              <w:right w:w="108" w:type="dxa"/>
            </w:tcMar>
            <w:vAlign w:val="center"/>
            <w:hideMark/>
          </w:tcPr>
          <w:p w14:paraId="4948897E"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b/>
                <w:bCs/>
                <w:sz w:val="24"/>
                <w:szCs w:val="24"/>
                <w:lang w:eastAsia="vi-VN"/>
              </w:rPr>
              <w:t> </w:t>
            </w:r>
          </w:p>
        </w:tc>
      </w:tr>
      <w:tr w:rsidR="009D5007" w:rsidRPr="009D5007" w14:paraId="712E951B" w14:textId="77777777" w:rsidTr="00416F87">
        <w:tc>
          <w:tcPr>
            <w:tcW w:w="855" w:type="dxa"/>
            <w:tcBorders>
              <w:top w:val="nil"/>
              <w:left w:val="single" w:sz="8" w:space="0" w:color="auto"/>
              <w:bottom w:val="single" w:sz="8" w:space="0" w:color="auto"/>
              <w:right w:val="single" w:sz="8" w:space="0" w:color="auto"/>
            </w:tcBorders>
            <w:shd w:val="clear" w:color="auto" w:fill="FEFAF4"/>
            <w:tcMar>
              <w:top w:w="0" w:type="dxa"/>
              <w:left w:w="108" w:type="dxa"/>
              <w:bottom w:w="0" w:type="dxa"/>
              <w:right w:w="108" w:type="dxa"/>
            </w:tcMar>
            <w:vAlign w:val="center"/>
            <w:hideMark/>
          </w:tcPr>
          <w:p w14:paraId="79CDB578" w14:textId="77777777" w:rsidR="009D5007" w:rsidRPr="009D5007" w:rsidRDefault="009D5007" w:rsidP="009D5007">
            <w:pPr>
              <w:spacing w:after="120" w:line="240" w:lineRule="auto"/>
              <w:jc w:val="left"/>
              <w:rPr>
                <w:rFonts w:eastAsia="Times New Roman" w:cs="Times New Roman"/>
                <w:sz w:val="24"/>
                <w:szCs w:val="24"/>
                <w:lang w:eastAsia="vi-VN"/>
              </w:rPr>
            </w:pPr>
            <w:r w:rsidRPr="009D5007">
              <w:rPr>
                <w:rFonts w:eastAsia="Times New Roman" w:cs="Times New Roman"/>
                <w:sz w:val="24"/>
                <w:szCs w:val="24"/>
                <w:lang w:eastAsia="vi-VN"/>
              </w:rPr>
              <w:t>3</w:t>
            </w:r>
          </w:p>
        </w:tc>
        <w:tc>
          <w:tcPr>
            <w:tcW w:w="5490"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63B7C87C" w14:textId="77777777" w:rsidR="009D5007" w:rsidRPr="009D5007" w:rsidRDefault="009D5007" w:rsidP="009D5007">
            <w:pPr>
              <w:spacing w:after="120" w:line="240" w:lineRule="auto"/>
              <w:jc w:val="left"/>
              <w:rPr>
                <w:rFonts w:eastAsia="Times New Roman" w:cs="Times New Roman"/>
                <w:sz w:val="24"/>
                <w:szCs w:val="24"/>
                <w:lang w:eastAsia="vi-VN"/>
              </w:rPr>
            </w:pPr>
            <w:r w:rsidRPr="009D5007">
              <w:rPr>
                <w:rFonts w:eastAsia="Times New Roman" w:cs="Times New Roman"/>
                <w:sz w:val="24"/>
                <w:szCs w:val="24"/>
                <w:lang w:eastAsia="vi-VN"/>
              </w:rPr>
              <w:t>Mang lại hiệu quả kinh tế - xã hội, đạt năng suất, chất lượng, hiệu quả cao.</w:t>
            </w:r>
          </w:p>
        </w:tc>
        <w:tc>
          <w:tcPr>
            <w:tcW w:w="1971"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1C931BAF"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sz w:val="24"/>
                <w:szCs w:val="24"/>
                <w:lang w:eastAsia="vi-VN"/>
              </w:rPr>
              <w:t>0-25</w:t>
            </w:r>
          </w:p>
        </w:tc>
        <w:tc>
          <w:tcPr>
            <w:tcW w:w="1290" w:type="dxa"/>
            <w:tcBorders>
              <w:top w:val="nil"/>
              <w:left w:val="nil"/>
              <w:bottom w:val="single" w:sz="8" w:space="0" w:color="auto"/>
              <w:right w:val="single" w:sz="8" w:space="0" w:color="auto"/>
            </w:tcBorders>
            <w:shd w:val="clear" w:color="auto" w:fill="FEFAF4"/>
            <w:tcMar>
              <w:top w:w="0" w:type="dxa"/>
              <w:left w:w="108" w:type="dxa"/>
              <w:bottom w:w="0" w:type="dxa"/>
              <w:right w:w="108" w:type="dxa"/>
            </w:tcMar>
            <w:vAlign w:val="center"/>
            <w:hideMark/>
          </w:tcPr>
          <w:p w14:paraId="5299CBDC"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b/>
                <w:bCs/>
                <w:sz w:val="24"/>
                <w:szCs w:val="24"/>
                <w:lang w:eastAsia="vi-VN"/>
              </w:rPr>
              <w:t> </w:t>
            </w:r>
          </w:p>
        </w:tc>
      </w:tr>
      <w:tr w:rsidR="009D5007" w:rsidRPr="009D5007" w14:paraId="267C561C" w14:textId="77777777" w:rsidTr="00416F87">
        <w:tc>
          <w:tcPr>
            <w:tcW w:w="855" w:type="dxa"/>
            <w:tcBorders>
              <w:top w:val="nil"/>
              <w:left w:val="single" w:sz="8" w:space="0" w:color="auto"/>
              <w:bottom w:val="single" w:sz="8" w:space="0" w:color="auto"/>
              <w:right w:val="single" w:sz="8" w:space="0" w:color="auto"/>
            </w:tcBorders>
            <w:shd w:val="clear" w:color="auto" w:fill="FEFAF4"/>
            <w:tcMar>
              <w:top w:w="0" w:type="dxa"/>
              <w:left w:w="108" w:type="dxa"/>
              <w:bottom w:w="0" w:type="dxa"/>
              <w:right w:w="108" w:type="dxa"/>
            </w:tcMar>
            <w:vAlign w:val="center"/>
            <w:hideMark/>
          </w:tcPr>
          <w:p w14:paraId="231B1303" w14:textId="77777777" w:rsidR="009D5007" w:rsidRPr="009D5007" w:rsidRDefault="009D5007" w:rsidP="009D5007">
            <w:pPr>
              <w:spacing w:after="120" w:line="240" w:lineRule="auto"/>
              <w:jc w:val="left"/>
              <w:rPr>
                <w:rFonts w:eastAsia="Times New Roman" w:cs="Times New Roman"/>
                <w:sz w:val="24"/>
                <w:szCs w:val="24"/>
                <w:lang w:eastAsia="vi-VN"/>
              </w:rPr>
            </w:pPr>
            <w:r w:rsidRPr="009D5007">
              <w:rPr>
                <w:rFonts w:eastAsia="Times New Roman" w:cs="Times New Roman"/>
                <w:sz w:val="24"/>
                <w:szCs w:val="24"/>
                <w:lang w:eastAsia="vi-VN"/>
              </w:rPr>
              <w:t>4</w:t>
            </w:r>
          </w:p>
        </w:tc>
        <w:tc>
          <w:tcPr>
            <w:tcW w:w="5490"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60B52AA3" w14:textId="77777777" w:rsidR="009D5007" w:rsidRPr="009D5007" w:rsidRDefault="009D5007" w:rsidP="009D5007">
            <w:pPr>
              <w:spacing w:after="120" w:line="240" w:lineRule="auto"/>
              <w:jc w:val="left"/>
              <w:rPr>
                <w:rFonts w:eastAsia="Times New Roman" w:cs="Times New Roman"/>
                <w:sz w:val="24"/>
                <w:szCs w:val="24"/>
                <w:lang w:eastAsia="vi-VN"/>
              </w:rPr>
            </w:pPr>
            <w:r w:rsidRPr="009D5007">
              <w:rPr>
                <w:rFonts w:eastAsia="Times New Roman" w:cs="Times New Roman"/>
                <w:sz w:val="24"/>
                <w:szCs w:val="24"/>
                <w:lang w:eastAsia="vi-VN"/>
              </w:rPr>
              <w:t>Tạo ra sản phẩm có thể thay thế nhập khẩu và có khả năng tham gia xuất khẩu.</w:t>
            </w:r>
          </w:p>
        </w:tc>
        <w:tc>
          <w:tcPr>
            <w:tcW w:w="1971"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2131932C"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sz w:val="24"/>
                <w:szCs w:val="24"/>
                <w:lang w:eastAsia="vi-VN"/>
              </w:rPr>
              <w:t>0-10</w:t>
            </w:r>
          </w:p>
        </w:tc>
        <w:tc>
          <w:tcPr>
            <w:tcW w:w="1290" w:type="dxa"/>
            <w:tcBorders>
              <w:top w:val="nil"/>
              <w:left w:val="nil"/>
              <w:bottom w:val="single" w:sz="8" w:space="0" w:color="auto"/>
              <w:right w:val="single" w:sz="8" w:space="0" w:color="auto"/>
            </w:tcBorders>
            <w:shd w:val="clear" w:color="auto" w:fill="FEFAF4"/>
            <w:tcMar>
              <w:top w:w="0" w:type="dxa"/>
              <w:left w:w="108" w:type="dxa"/>
              <w:bottom w:w="0" w:type="dxa"/>
              <w:right w:w="108" w:type="dxa"/>
            </w:tcMar>
            <w:vAlign w:val="center"/>
            <w:hideMark/>
          </w:tcPr>
          <w:p w14:paraId="05E7BE4D"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b/>
                <w:bCs/>
                <w:sz w:val="24"/>
                <w:szCs w:val="24"/>
                <w:lang w:eastAsia="vi-VN"/>
              </w:rPr>
              <w:t> </w:t>
            </w:r>
          </w:p>
        </w:tc>
      </w:tr>
      <w:tr w:rsidR="009D5007" w:rsidRPr="009D5007" w14:paraId="368FEE2D" w14:textId="77777777" w:rsidTr="00416F87">
        <w:tc>
          <w:tcPr>
            <w:tcW w:w="855" w:type="dxa"/>
            <w:tcBorders>
              <w:top w:val="nil"/>
              <w:left w:val="single" w:sz="8" w:space="0" w:color="auto"/>
              <w:bottom w:val="single" w:sz="8" w:space="0" w:color="auto"/>
              <w:right w:val="single" w:sz="8" w:space="0" w:color="auto"/>
            </w:tcBorders>
            <w:shd w:val="clear" w:color="auto" w:fill="FEFAF4"/>
            <w:tcMar>
              <w:top w:w="0" w:type="dxa"/>
              <w:left w:w="108" w:type="dxa"/>
              <w:bottom w:w="0" w:type="dxa"/>
              <w:right w:w="108" w:type="dxa"/>
            </w:tcMar>
            <w:vAlign w:val="center"/>
            <w:hideMark/>
          </w:tcPr>
          <w:p w14:paraId="0B002440" w14:textId="77777777" w:rsidR="009D5007" w:rsidRPr="009D5007" w:rsidRDefault="009D5007" w:rsidP="009D5007">
            <w:pPr>
              <w:spacing w:after="120" w:line="240" w:lineRule="auto"/>
              <w:jc w:val="left"/>
              <w:rPr>
                <w:rFonts w:eastAsia="Times New Roman" w:cs="Times New Roman"/>
                <w:sz w:val="24"/>
                <w:szCs w:val="24"/>
                <w:lang w:eastAsia="vi-VN"/>
              </w:rPr>
            </w:pPr>
            <w:r w:rsidRPr="009D5007">
              <w:rPr>
                <w:rFonts w:eastAsia="Times New Roman" w:cs="Times New Roman"/>
                <w:sz w:val="24"/>
                <w:szCs w:val="24"/>
                <w:lang w:eastAsia="vi-VN"/>
              </w:rPr>
              <w:t>5</w:t>
            </w:r>
          </w:p>
        </w:tc>
        <w:tc>
          <w:tcPr>
            <w:tcW w:w="5490"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1F7B67F2" w14:textId="77777777" w:rsidR="009D5007" w:rsidRPr="009D5007" w:rsidRDefault="009D5007" w:rsidP="009D5007">
            <w:pPr>
              <w:spacing w:after="120" w:line="240" w:lineRule="auto"/>
              <w:jc w:val="left"/>
              <w:rPr>
                <w:rFonts w:eastAsia="Times New Roman" w:cs="Times New Roman"/>
                <w:sz w:val="24"/>
                <w:szCs w:val="24"/>
                <w:lang w:eastAsia="vi-VN"/>
              </w:rPr>
            </w:pPr>
            <w:r w:rsidRPr="009D5007">
              <w:rPr>
                <w:rFonts w:eastAsia="Times New Roman" w:cs="Times New Roman"/>
                <w:sz w:val="24"/>
                <w:szCs w:val="24"/>
                <w:lang w:eastAsia="vi-VN"/>
              </w:rPr>
              <w:t>Thân thiện với môi trường và an toàn với con người.</w:t>
            </w:r>
          </w:p>
        </w:tc>
        <w:tc>
          <w:tcPr>
            <w:tcW w:w="1971"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5C4F6755"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sz w:val="24"/>
                <w:szCs w:val="24"/>
                <w:lang w:eastAsia="vi-VN"/>
              </w:rPr>
              <w:t>0-10</w:t>
            </w:r>
          </w:p>
        </w:tc>
        <w:tc>
          <w:tcPr>
            <w:tcW w:w="1290" w:type="dxa"/>
            <w:tcBorders>
              <w:top w:val="nil"/>
              <w:left w:val="nil"/>
              <w:bottom w:val="single" w:sz="8" w:space="0" w:color="auto"/>
              <w:right w:val="single" w:sz="8" w:space="0" w:color="auto"/>
            </w:tcBorders>
            <w:shd w:val="clear" w:color="auto" w:fill="FEFAF4"/>
            <w:tcMar>
              <w:top w:w="0" w:type="dxa"/>
              <w:left w:w="108" w:type="dxa"/>
              <w:bottom w:w="0" w:type="dxa"/>
              <w:right w:w="108" w:type="dxa"/>
            </w:tcMar>
            <w:vAlign w:val="center"/>
            <w:hideMark/>
          </w:tcPr>
          <w:p w14:paraId="6D3C1F76"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b/>
                <w:bCs/>
                <w:sz w:val="24"/>
                <w:szCs w:val="24"/>
                <w:lang w:eastAsia="vi-VN"/>
              </w:rPr>
              <w:t> </w:t>
            </w:r>
          </w:p>
        </w:tc>
      </w:tr>
      <w:tr w:rsidR="009D5007" w:rsidRPr="009D5007" w14:paraId="027B9EFC" w14:textId="77777777" w:rsidTr="00416F87">
        <w:tc>
          <w:tcPr>
            <w:tcW w:w="855" w:type="dxa"/>
            <w:tcBorders>
              <w:top w:val="nil"/>
              <w:left w:val="single" w:sz="8" w:space="0" w:color="auto"/>
              <w:bottom w:val="single" w:sz="8" w:space="0" w:color="auto"/>
              <w:right w:val="single" w:sz="8" w:space="0" w:color="auto"/>
            </w:tcBorders>
            <w:shd w:val="clear" w:color="auto" w:fill="FEFAF4"/>
            <w:tcMar>
              <w:top w:w="0" w:type="dxa"/>
              <w:left w:w="108" w:type="dxa"/>
              <w:bottom w:w="0" w:type="dxa"/>
              <w:right w:w="108" w:type="dxa"/>
            </w:tcMar>
            <w:hideMark/>
          </w:tcPr>
          <w:p w14:paraId="4AB0F503"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sz w:val="24"/>
                <w:szCs w:val="24"/>
                <w:lang w:eastAsia="vi-VN"/>
              </w:rPr>
              <w:t> </w:t>
            </w:r>
          </w:p>
        </w:tc>
        <w:tc>
          <w:tcPr>
            <w:tcW w:w="5490"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01B44491"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b/>
                <w:bCs/>
                <w:sz w:val="24"/>
                <w:szCs w:val="24"/>
                <w:lang w:eastAsia="vi-VN"/>
              </w:rPr>
              <w:t>Tổng cộng:</w:t>
            </w:r>
          </w:p>
        </w:tc>
        <w:tc>
          <w:tcPr>
            <w:tcW w:w="1971"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7BB7254C"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b/>
                <w:bCs/>
                <w:sz w:val="24"/>
                <w:szCs w:val="24"/>
                <w:lang w:eastAsia="vi-VN"/>
              </w:rPr>
              <w:t>100</w:t>
            </w:r>
          </w:p>
        </w:tc>
        <w:tc>
          <w:tcPr>
            <w:tcW w:w="1290" w:type="dxa"/>
            <w:tcBorders>
              <w:top w:val="nil"/>
              <w:left w:val="nil"/>
              <w:bottom w:val="single" w:sz="8" w:space="0" w:color="auto"/>
              <w:right w:val="single" w:sz="8" w:space="0" w:color="auto"/>
            </w:tcBorders>
            <w:shd w:val="clear" w:color="auto" w:fill="FEFAF4"/>
            <w:tcMar>
              <w:top w:w="0" w:type="dxa"/>
              <w:left w:w="108" w:type="dxa"/>
              <w:bottom w:w="0" w:type="dxa"/>
              <w:right w:w="108" w:type="dxa"/>
            </w:tcMar>
            <w:vAlign w:val="center"/>
            <w:hideMark/>
          </w:tcPr>
          <w:p w14:paraId="3C1EBE69"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b/>
                <w:bCs/>
                <w:sz w:val="24"/>
                <w:szCs w:val="24"/>
                <w:lang w:eastAsia="vi-VN"/>
              </w:rPr>
              <w:t> </w:t>
            </w:r>
          </w:p>
        </w:tc>
      </w:tr>
    </w:tbl>
    <w:p w14:paraId="5B8EDF0B"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i/>
          <w:iCs/>
          <w:color w:val="000000"/>
          <w:sz w:val="21"/>
          <w:szCs w:val="21"/>
          <w:lang w:eastAsia="vi-VN"/>
        </w:rPr>
        <w:t>Ghi chú:</w:t>
      </w:r>
      <w:r w:rsidRPr="009D5007">
        <w:rPr>
          <w:rFonts w:ascii="Arial" w:eastAsia="Times New Roman" w:hAnsi="Arial" w:cs="Arial"/>
          <w:color w:val="000000"/>
          <w:sz w:val="21"/>
          <w:szCs w:val="21"/>
          <w:lang w:eastAsia="vi-VN"/>
        </w:rPr>
        <w:t> Thang điểm chấm theo hệ số 1,0</w:t>
      </w:r>
    </w:p>
    <w:p w14:paraId="2DDDD8BC" w14:textId="77777777" w:rsidR="00416F87" w:rsidRDefault="009D5007" w:rsidP="009D5007">
      <w:pPr>
        <w:shd w:val="clear" w:color="auto" w:fill="FEFAF4"/>
        <w:spacing w:after="120" w:line="240" w:lineRule="auto"/>
        <w:rPr>
          <w:rFonts w:ascii="Arial" w:eastAsia="Times New Roman" w:hAnsi="Arial" w:cs="Arial"/>
          <w:b/>
          <w:bCs/>
          <w:color w:val="000000"/>
          <w:sz w:val="21"/>
          <w:szCs w:val="21"/>
          <w:lang w:val="en-US" w:eastAsia="vi-VN"/>
        </w:rPr>
      </w:pPr>
      <w:r w:rsidRPr="009D5007">
        <w:rPr>
          <w:rFonts w:ascii="Arial" w:eastAsia="Times New Roman" w:hAnsi="Arial" w:cs="Arial"/>
          <w:b/>
          <w:bCs/>
          <w:color w:val="000000"/>
          <w:sz w:val="21"/>
          <w:szCs w:val="21"/>
          <w:lang w:eastAsia="vi-VN"/>
        </w:rPr>
        <w:t> </w:t>
      </w:r>
    </w:p>
    <w:p w14:paraId="021C9D8F" w14:textId="77777777" w:rsidR="00416F87" w:rsidRDefault="00416F87" w:rsidP="009D5007">
      <w:pPr>
        <w:shd w:val="clear" w:color="auto" w:fill="FEFAF4"/>
        <w:spacing w:after="120" w:line="240" w:lineRule="auto"/>
        <w:rPr>
          <w:rFonts w:ascii="Arial" w:eastAsia="Times New Roman" w:hAnsi="Arial" w:cs="Arial"/>
          <w:b/>
          <w:bCs/>
          <w:color w:val="000000"/>
          <w:sz w:val="21"/>
          <w:szCs w:val="21"/>
          <w:lang w:val="en-US" w:eastAsia="vi-VN"/>
        </w:rPr>
      </w:pPr>
    </w:p>
    <w:p w14:paraId="1ED53152" w14:textId="77777777" w:rsidR="00416F87" w:rsidRDefault="00416F87" w:rsidP="009D5007">
      <w:pPr>
        <w:shd w:val="clear" w:color="auto" w:fill="FEFAF4"/>
        <w:spacing w:after="120" w:line="240" w:lineRule="auto"/>
        <w:rPr>
          <w:rFonts w:ascii="Arial" w:eastAsia="Times New Roman" w:hAnsi="Arial" w:cs="Arial"/>
          <w:b/>
          <w:bCs/>
          <w:color w:val="000000"/>
          <w:sz w:val="21"/>
          <w:szCs w:val="21"/>
          <w:lang w:val="en-US" w:eastAsia="vi-VN"/>
        </w:rPr>
      </w:pPr>
    </w:p>
    <w:p w14:paraId="73D1DD5F" w14:textId="77777777" w:rsidR="00416F87" w:rsidRDefault="00416F87" w:rsidP="009D5007">
      <w:pPr>
        <w:shd w:val="clear" w:color="auto" w:fill="FEFAF4"/>
        <w:spacing w:after="120" w:line="240" w:lineRule="auto"/>
        <w:rPr>
          <w:rFonts w:ascii="Arial" w:eastAsia="Times New Roman" w:hAnsi="Arial" w:cs="Arial"/>
          <w:b/>
          <w:bCs/>
          <w:color w:val="000000"/>
          <w:sz w:val="21"/>
          <w:szCs w:val="21"/>
          <w:lang w:val="en-US" w:eastAsia="vi-VN"/>
        </w:rPr>
      </w:pPr>
    </w:p>
    <w:p w14:paraId="5914C6A2" w14:textId="32D074C6"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b/>
          <w:bCs/>
          <w:color w:val="000000"/>
          <w:sz w:val="21"/>
          <w:szCs w:val="21"/>
          <w:lang w:eastAsia="vi-VN"/>
        </w:rPr>
        <w:lastRenderedPageBreak/>
        <w:t>Mục 2. Nhóm sản phẩm là hàng hóa tiêu dùng</w:t>
      </w:r>
    </w:p>
    <w:tbl>
      <w:tblPr>
        <w:tblW w:w="9606" w:type="dxa"/>
        <w:shd w:val="clear" w:color="auto" w:fill="FEFAF4"/>
        <w:tblCellMar>
          <w:left w:w="0" w:type="dxa"/>
          <w:right w:w="0" w:type="dxa"/>
        </w:tblCellMar>
        <w:tblLook w:val="04A0" w:firstRow="1" w:lastRow="0" w:firstColumn="1" w:lastColumn="0" w:noHBand="0" w:noVBand="1"/>
      </w:tblPr>
      <w:tblGrid>
        <w:gridCol w:w="855"/>
        <w:gridCol w:w="5490"/>
        <w:gridCol w:w="1971"/>
        <w:gridCol w:w="1290"/>
      </w:tblGrid>
      <w:tr w:rsidR="009D5007" w:rsidRPr="009D5007" w14:paraId="2926AFBD" w14:textId="77777777" w:rsidTr="00416F87">
        <w:tc>
          <w:tcPr>
            <w:tcW w:w="855" w:type="dxa"/>
            <w:tcBorders>
              <w:top w:val="single" w:sz="8" w:space="0" w:color="auto"/>
              <w:left w:val="single" w:sz="8" w:space="0" w:color="auto"/>
              <w:bottom w:val="single" w:sz="8" w:space="0" w:color="auto"/>
              <w:right w:val="single" w:sz="8" w:space="0" w:color="auto"/>
            </w:tcBorders>
            <w:shd w:val="clear" w:color="auto" w:fill="FEFAF4"/>
            <w:tcMar>
              <w:top w:w="0" w:type="dxa"/>
              <w:left w:w="108" w:type="dxa"/>
              <w:bottom w:w="0" w:type="dxa"/>
              <w:right w:w="108" w:type="dxa"/>
            </w:tcMar>
            <w:vAlign w:val="center"/>
            <w:hideMark/>
          </w:tcPr>
          <w:p w14:paraId="0D152A7E"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b/>
                <w:bCs/>
                <w:sz w:val="24"/>
                <w:szCs w:val="24"/>
                <w:lang w:eastAsia="vi-VN"/>
              </w:rPr>
              <w:t>TT</w:t>
            </w:r>
          </w:p>
        </w:tc>
        <w:tc>
          <w:tcPr>
            <w:tcW w:w="5490" w:type="dxa"/>
            <w:tcBorders>
              <w:top w:val="single" w:sz="8" w:space="0" w:color="auto"/>
              <w:left w:val="nil"/>
              <w:bottom w:val="single" w:sz="8" w:space="0" w:color="auto"/>
              <w:right w:val="single" w:sz="8" w:space="0" w:color="auto"/>
            </w:tcBorders>
            <w:shd w:val="clear" w:color="auto" w:fill="FEFAF4"/>
            <w:tcMar>
              <w:top w:w="0" w:type="dxa"/>
              <w:left w:w="108" w:type="dxa"/>
              <w:bottom w:w="0" w:type="dxa"/>
              <w:right w:w="108" w:type="dxa"/>
            </w:tcMar>
            <w:vAlign w:val="center"/>
            <w:hideMark/>
          </w:tcPr>
          <w:p w14:paraId="000BDDFF"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b/>
                <w:bCs/>
                <w:sz w:val="24"/>
                <w:szCs w:val="24"/>
                <w:lang w:eastAsia="vi-VN"/>
              </w:rPr>
              <w:t>Nội dung</w:t>
            </w:r>
          </w:p>
        </w:tc>
        <w:tc>
          <w:tcPr>
            <w:tcW w:w="1971" w:type="dxa"/>
            <w:tcBorders>
              <w:top w:val="single" w:sz="8" w:space="0" w:color="auto"/>
              <w:left w:val="nil"/>
              <w:bottom w:val="single" w:sz="8" w:space="0" w:color="auto"/>
              <w:right w:val="single" w:sz="8" w:space="0" w:color="auto"/>
            </w:tcBorders>
            <w:shd w:val="clear" w:color="auto" w:fill="FEFAF4"/>
            <w:tcMar>
              <w:top w:w="0" w:type="dxa"/>
              <w:left w:w="108" w:type="dxa"/>
              <w:bottom w:w="0" w:type="dxa"/>
              <w:right w:w="108" w:type="dxa"/>
            </w:tcMar>
            <w:vAlign w:val="center"/>
            <w:hideMark/>
          </w:tcPr>
          <w:p w14:paraId="62503848"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b/>
                <w:bCs/>
                <w:sz w:val="24"/>
                <w:szCs w:val="24"/>
                <w:lang w:eastAsia="vi-VN"/>
              </w:rPr>
              <w:t>Tổng điểm</w:t>
            </w:r>
          </w:p>
        </w:tc>
        <w:tc>
          <w:tcPr>
            <w:tcW w:w="1290" w:type="dxa"/>
            <w:tcBorders>
              <w:top w:val="single" w:sz="8" w:space="0" w:color="auto"/>
              <w:left w:val="nil"/>
              <w:bottom w:val="single" w:sz="8" w:space="0" w:color="auto"/>
              <w:right w:val="single" w:sz="8" w:space="0" w:color="auto"/>
            </w:tcBorders>
            <w:shd w:val="clear" w:color="auto" w:fill="FEFAF4"/>
            <w:tcMar>
              <w:top w:w="0" w:type="dxa"/>
              <w:left w:w="108" w:type="dxa"/>
              <w:bottom w:w="0" w:type="dxa"/>
              <w:right w:w="108" w:type="dxa"/>
            </w:tcMar>
            <w:vAlign w:val="center"/>
            <w:hideMark/>
          </w:tcPr>
          <w:p w14:paraId="3A8C0849"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b/>
                <w:bCs/>
                <w:sz w:val="24"/>
                <w:szCs w:val="24"/>
                <w:lang w:eastAsia="vi-VN"/>
              </w:rPr>
              <w:t>Chi tiết</w:t>
            </w:r>
          </w:p>
        </w:tc>
      </w:tr>
      <w:tr w:rsidR="009D5007" w:rsidRPr="009D5007" w14:paraId="11B79575" w14:textId="77777777" w:rsidTr="00416F87">
        <w:tc>
          <w:tcPr>
            <w:tcW w:w="855" w:type="dxa"/>
            <w:tcBorders>
              <w:top w:val="nil"/>
              <w:left w:val="single" w:sz="8" w:space="0" w:color="auto"/>
              <w:bottom w:val="single" w:sz="8" w:space="0" w:color="auto"/>
              <w:right w:val="single" w:sz="8" w:space="0" w:color="auto"/>
            </w:tcBorders>
            <w:shd w:val="clear" w:color="auto" w:fill="FEFAF4"/>
            <w:tcMar>
              <w:top w:w="0" w:type="dxa"/>
              <w:left w:w="108" w:type="dxa"/>
              <w:bottom w:w="0" w:type="dxa"/>
              <w:right w:w="108" w:type="dxa"/>
            </w:tcMar>
            <w:vAlign w:val="center"/>
            <w:hideMark/>
          </w:tcPr>
          <w:p w14:paraId="4C30A99F"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sz w:val="24"/>
                <w:szCs w:val="24"/>
                <w:lang w:eastAsia="vi-VN"/>
              </w:rPr>
              <w:t>1. </w:t>
            </w:r>
          </w:p>
        </w:tc>
        <w:tc>
          <w:tcPr>
            <w:tcW w:w="5490" w:type="dxa"/>
            <w:tcBorders>
              <w:top w:val="nil"/>
              <w:left w:val="nil"/>
              <w:bottom w:val="single" w:sz="8" w:space="0" w:color="auto"/>
              <w:right w:val="single" w:sz="8" w:space="0" w:color="auto"/>
            </w:tcBorders>
            <w:shd w:val="clear" w:color="auto" w:fill="FEFAF4"/>
            <w:tcMar>
              <w:top w:w="0" w:type="dxa"/>
              <w:left w:w="108" w:type="dxa"/>
              <w:bottom w:w="0" w:type="dxa"/>
              <w:right w:w="108" w:type="dxa"/>
            </w:tcMar>
            <w:vAlign w:val="center"/>
            <w:hideMark/>
          </w:tcPr>
          <w:p w14:paraId="01E808F0" w14:textId="77777777" w:rsidR="009D5007" w:rsidRPr="009D5007" w:rsidRDefault="009D5007" w:rsidP="009D5007">
            <w:pPr>
              <w:spacing w:after="120" w:line="240" w:lineRule="auto"/>
              <w:jc w:val="left"/>
              <w:rPr>
                <w:rFonts w:eastAsia="Times New Roman" w:cs="Times New Roman"/>
                <w:sz w:val="24"/>
                <w:szCs w:val="24"/>
                <w:lang w:eastAsia="vi-VN"/>
              </w:rPr>
            </w:pPr>
            <w:r w:rsidRPr="009D5007">
              <w:rPr>
                <w:rFonts w:eastAsia="Times New Roman" w:cs="Times New Roman"/>
                <w:sz w:val="24"/>
                <w:szCs w:val="24"/>
                <w:lang w:eastAsia="vi-VN"/>
              </w:rPr>
              <w:t>Sản phẩm có tính mới và sáng tạo.</w:t>
            </w:r>
          </w:p>
        </w:tc>
        <w:tc>
          <w:tcPr>
            <w:tcW w:w="1971"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3DABA04D"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sz w:val="24"/>
                <w:szCs w:val="24"/>
                <w:lang w:eastAsia="vi-VN"/>
              </w:rPr>
              <w:t>0-20</w:t>
            </w:r>
          </w:p>
        </w:tc>
        <w:tc>
          <w:tcPr>
            <w:tcW w:w="1290" w:type="dxa"/>
            <w:tcBorders>
              <w:top w:val="nil"/>
              <w:left w:val="nil"/>
              <w:bottom w:val="single" w:sz="8" w:space="0" w:color="auto"/>
              <w:right w:val="single" w:sz="8" w:space="0" w:color="auto"/>
            </w:tcBorders>
            <w:shd w:val="clear" w:color="auto" w:fill="FEFAF4"/>
            <w:tcMar>
              <w:top w:w="0" w:type="dxa"/>
              <w:left w:w="108" w:type="dxa"/>
              <w:bottom w:w="0" w:type="dxa"/>
              <w:right w:w="108" w:type="dxa"/>
            </w:tcMar>
            <w:vAlign w:val="center"/>
            <w:hideMark/>
          </w:tcPr>
          <w:p w14:paraId="7C317DE4"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b/>
                <w:bCs/>
                <w:sz w:val="24"/>
                <w:szCs w:val="24"/>
                <w:lang w:eastAsia="vi-VN"/>
              </w:rPr>
              <w:t> </w:t>
            </w:r>
          </w:p>
        </w:tc>
      </w:tr>
      <w:tr w:rsidR="009D5007" w:rsidRPr="009D5007" w14:paraId="274E8660" w14:textId="77777777" w:rsidTr="00416F87">
        <w:tc>
          <w:tcPr>
            <w:tcW w:w="855" w:type="dxa"/>
            <w:tcBorders>
              <w:top w:val="nil"/>
              <w:left w:val="single" w:sz="8" w:space="0" w:color="auto"/>
              <w:bottom w:val="single" w:sz="8" w:space="0" w:color="auto"/>
              <w:right w:val="single" w:sz="8" w:space="0" w:color="auto"/>
            </w:tcBorders>
            <w:shd w:val="clear" w:color="auto" w:fill="FEFAF4"/>
            <w:tcMar>
              <w:top w:w="0" w:type="dxa"/>
              <w:left w:w="108" w:type="dxa"/>
              <w:bottom w:w="0" w:type="dxa"/>
              <w:right w:w="108" w:type="dxa"/>
            </w:tcMar>
            <w:vAlign w:val="center"/>
            <w:hideMark/>
          </w:tcPr>
          <w:p w14:paraId="4AED6645"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sz w:val="24"/>
                <w:szCs w:val="24"/>
                <w:lang w:eastAsia="vi-VN"/>
              </w:rPr>
              <w:t>2. </w:t>
            </w:r>
          </w:p>
        </w:tc>
        <w:tc>
          <w:tcPr>
            <w:tcW w:w="5490" w:type="dxa"/>
            <w:tcBorders>
              <w:top w:val="nil"/>
              <w:left w:val="nil"/>
              <w:bottom w:val="single" w:sz="8" w:space="0" w:color="auto"/>
              <w:right w:val="single" w:sz="8" w:space="0" w:color="auto"/>
            </w:tcBorders>
            <w:shd w:val="clear" w:color="auto" w:fill="FEFAF4"/>
            <w:tcMar>
              <w:top w:w="0" w:type="dxa"/>
              <w:left w:w="108" w:type="dxa"/>
              <w:bottom w:w="0" w:type="dxa"/>
              <w:right w:w="108" w:type="dxa"/>
            </w:tcMar>
            <w:vAlign w:val="center"/>
            <w:hideMark/>
          </w:tcPr>
          <w:p w14:paraId="10794AD2" w14:textId="77777777" w:rsidR="009D5007" w:rsidRPr="009D5007" w:rsidRDefault="009D5007" w:rsidP="009D5007">
            <w:pPr>
              <w:spacing w:after="120" w:line="240" w:lineRule="auto"/>
              <w:jc w:val="left"/>
              <w:rPr>
                <w:rFonts w:eastAsia="Times New Roman" w:cs="Times New Roman"/>
                <w:sz w:val="24"/>
                <w:szCs w:val="24"/>
                <w:lang w:eastAsia="vi-VN"/>
              </w:rPr>
            </w:pPr>
            <w:r w:rsidRPr="009D5007">
              <w:rPr>
                <w:rFonts w:eastAsia="Times New Roman" w:cs="Times New Roman"/>
                <w:sz w:val="24"/>
                <w:szCs w:val="24"/>
                <w:lang w:eastAsia="vi-VN"/>
              </w:rPr>
              <w:t>Sản phẩm được sản xuất với số lượng lớn, được ứng dụng, phổ biến trên quy mô lớn.</w:t>
            </w:r>
          </w:p>
        </w:tc>
        <w:tc>
          <w:tcPr>
            <w:tcW w:w="1971"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18382765"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sz w:val="24"/>
                <w:szCs w:val="24"/>
                <w:lang w:eastAsia="vi-VN"/>
              </w:rPr>
              <w:t>0-15</w:t>
            </w:r>
          </w:p>
        </w:tc>
        <w:tc>
          <w:tcPr>
            <w:tcW w:w="1290" w:type="dxa"/>
            <w:tcBorders>
              <w:top w:val="nil"/>
              <w:left w:val="nil"/>
              <w:bottom w:val="single" w:sz="8" w:space="0" w:color="auto"/>
              <w:right w:val="single" w:sz="8" w:space="0" w:color="auto"/>
            </w:tcBorders>
            <w:shd w:val="clear" w:color="auto" w:fill="FEFAF4"/>
            <w:tcMar>
              <w:top w:w="0" w:type="dxa"/>
              <w:left w:w="108" w:type="dxa"/>
              <w:bottom w:w="0" w:type="dxa"/>
              <w:right w:w="108" w:type="dxa"/>
            </w:tcMar>
            <w:vAlign w:val="center"/>
            <w:hideMark/>
          </w:tcPr>
          <w:p w14:paraId="3D4BFDA5"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b/>
                <w:bCs/>
                <w:sz w:val="24"/>
                <w:szCs w:val="24"/>
                <w:lang w:eastAsia="vi-VN"/>
              </w:rPr>
              <w:t> </w:t>
            </w:r>
          </w:p>
        </w:tc>
      </w:tr>
      <w:tr w:rsidR="009D5007" w:rsidRPr="009D5007" w14:paraId="2FB9CE30" w14:textId="77777777" w:rsidTr="00416F87">
        <w:tc>
          <w:tcPr>
            <w:tcW w:w="855" w:type="dxa"/>
            <w:tcBorders>
              <w:top w:val="nil"/>
              <w:left w:val="single" w:sz="8" w:space="0" w:color="auto"/>
              <w:bottom w:val="single" w:sz="8" w:space="0" w:color="auto"/>
              <w:right w:val="single" w:sz="8" w:space="0" w:color="auto"/>
            </w:tcBorders>
            <w:shd w:val="clear" w:color="auto" w:fill="FEFAF4"/>
            <w:tcMar>
              <w:top w:w="0" w:type="dxa"/>
              <w:left w:w="108" w:type="dxa"/>
              <w:bottom w:w="0" w:type="dxa"/>
              <w:right w:w="108" w:type="dxa"/>
            </w:tcMar>
            <w:vAlign w:val="center"/>
            <w:hideMark/>
          </w:tcPr>
          <w:p w14:paraId="0A85C5C7"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sz w:val="24"/>
                <w:szCs w:val="24"/>
                <w:lang w:eastAsia="vi-VN"/>
              </w:rPr>
              <w:t>3. </w:t>
            </w:r>
          </w:p>
        </w:tc>
        <w:tc>
          <w:tcPr>
            <w:tcW w:w="5490" w:type="dxa"/>
            <w:tcBorders>
              <w:top w:val="nil"/>
              <w:left w:val="nil"/>
              <w:bottom w:val="single" w:sz="8" w:space="0" w:color="auto"/>
              <w:right w:val="single" w:sz="8" w:space="0" w:color="auto"/>
            </w:tcBorders>
            <w:shd w:val="clear" w:color="auto" w:fill="FEFAF4"/>
            <w:tcMar>
              <w:top w:w="0" w:type="dxa"/>
              <w:left w:w="108" w:type="dxa"/>
              <w:bottom w:w="0" w:type="dxa"/>
              <w:right w:w="108" w:type="dxa"/>
            </w:tcMar>
            <w:vAlign w:val="center"/>
            <w:hideMark/>
          </w:tcPr>
          <w:p w14:paraId="49011FE9" w14:textId="77777777" w:rsidR="009D5007" w:rsidRPr="009D5007" w:rsidRDefault="009D5007" w:rsidP="009D5007">
            <w:pPr>
              <w:spacing w:after="120" w:line="240" w:lineRule="auto"/>
              <w:jc w:val="left"/>
              <w:rPr>
                <w:rFonts w:eastAsia="Times New Roman" w:cs="Times New Roman"/>
                <w:sz w:val="24"/>
                <w:szCs w:val="24"/>
                <w:lang w:eastAsia="vi-VN"/>
              </w:rPr>
            </w:pPr>
            <w:r w:rsidRPr="009D5007">
              <w:rPr>
                <w:rFonts w:eastAsia="Times New Roman" w:cs="Times New Roman"/>
                <w:sz w:val="24"/>
                <w:szCs w:val="24"/>
                <w:lang w:eastAsia="vi-VN"/>
              </w:rPr>
              <w:t>Sản phẩm đạt năng suất, chất lượng, hình thức (mẫu mã), đem lại hiệu quả kinh tế - xã hội.</w:t>
            </w:r>
          </w:p>
        </w:tc>
        <w:tc>
          <w:tcPr>
            <w:tcW w:w="1971"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4B320576"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sz w:val="24"/>
                <w:szCs w:val="24"/>
                <w:lang w:eastAsia="vi-VN"/>
              </w:rPr>
              <w:t>0-15</w:t>
            </w:r>
          </w:p>
        </w:tc>
        <w:tc>
          <w:tcPr>
            <w:tcW w:w="1290" w:type="dxa"/>
            <w:tcBorders>
              <w:top w:val="nil"/>
              <w:left w:val="nil"/>
              <w:bottom w:val="single" w:sz="8" w:space="0" w:color="auto"/>
              <w:right w:val="single" w:sz="8" w:space="0" w:color="auto"/>
            </w:tcBorders>
            <w:shd w:val="clear" w:color="auto" w:fill="FEFAF4"/>
            <w:tcMar>
              <w:top w:w="0" w:type="dxa"/>
              <w:left w:w="108" w:type="dxa"/>
              <w:bottom w:w="0" w:type="dxa"/>
              <w:right w:w="108" w:type="dxa"/>
            </w:tcMar>
            <w:vAlign w:val="center"/>
            <w:hideMark/>
          </w:tcPr>
          <w:p w14:paraId="59085536"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b/>
                <w:bCs/>
                <w:sz w:val="24"/>
                <w:szCs w:val="24"/>
                <w:lang w:eastAsia="vi-VN"/>
              </w:rPr>
              <w:t> </w:t>
            </w:r>
          </w:p>
        </w:tc>
      </w:tr>
      <w:tr w:rsidR="009D5007" w:rsidRPr="009D5007" w14:paraId="24B2D1A8" w14:textId="77777777" w:rsidTr="00416F87">
        <w:tc>
          <w:tcPr>
            <w:tcW w:w="855" w:type="dxa"/>
            <w:tcBorders>
              <w:top w:val="nil"/>
              <w:left w:val="single" w:sz="8" w:space="0" w:color="auto"/>
              <w:bottom w:val="single" w:sz="8" w:space="0" w:color="auto"/>
              <w:right w:val="single" w:sz="8" w:space="0" w:color="auto"/>
            </w:tcBorders>
            <w:shd w:val="clear" w:color="auto" w:fill="FEFAF4"/>
            <w:tcMar>
              <w:top w:w="0" w:type="dxa"/>
              <w:left w:w="108" w:type="dxa"/>
              <w:bottom w:w="0" w:type="dxa"/>
              <w:right w:w="108" w:type="dxa"/>
            </w:tcMar>
            <w:vAlign w:val="center"/>
            <w:hideMark/>
          </w:tcPr>
          <w:p w14:paraId="0627CB8D"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sz w:val="24"/>
                <w:szCs w:val="24"/>
                <w:lang w:eastAsia="vi-VN"/>
              </w:rPr>
              <w:t>4. </w:t>
            </w:r>
          </w:p>
        </w:tc>
        <w:tc>
          <w:tcPr>
            <w:tcW w:w="5490" w:type="dxa"/>
            <w:tcBorders>
              <w:top w:val="nil"/>
              <w:left w:val="nil"/>
              <w:bottom w:val="single" w:sz="8" w:space="0" w:color="auto"/>
              <w:right w:val="single" w:sz="8" w:space="0" w:color="auto"/>
            </w:tcBorders>
            <w:shd w:val="clear" w:color="auto" w:fill="FEFAF4"/>
            <w:tcMar>
              <w:top w:w="0" w:type="dxa"/>
              <w:left w:w="108" w:type="dxa"/>
              <w:bottom w:w="0" w:type="dxa"/>
              <w:right w:w="108" w:type="dxa"/>
            </w:tcMar>
            <w:vAlign w:val="center"/>
            <w:hideMark/>
          </w:tcPr>
          <w:p w14:paraId="3FB897F8" w14:textId="77777777" w:rsidR="009D5007" w:rsidRPr="009D5007" w:rsidRDefault="009D5007" w:rsidP="009D5007">
            <w:pPr>
              <w:spacing w:after="120" w:line="240" w:lineRule="auto"/>
              <w:jc w:val="left"/>
              <w:rPr>
                <w:rFonts w:eastAsia="Times New Roman" w:cs="Times New Roman"/>
                <w:sz w:val="24"/>
                <w:szCs w:val="24"/>
                <w:lang w:eastAsia="vi-VN"/>
              </w:rPr>
            </w:pPr>
            <w:r w:rsidRPr="009D5007">
              <w:rPr>
                <w:rFonts w:eastAsia="Times New Roman" w:cs="Times New Roman"/>
                <w:sz w:val="24"/>
                <w:szCs w:val="24"/>
                <w:lang w:eastAsia="vi-VN"/>
              </w:rPr>
              <w:t>Góp phần phục vụ phát triển sản xuất, kinh doanh, chuyển đổi cơ cấu, ngành nghề.</w:t>
            </w:r>
          </w:p>
        </w:tc>
        <w:tc>
          <w:tcPr>
            <w:tcW w:w="1971"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27AAE454"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sz w:val="24"/>
                <w:szCs w:val="24"/>
                <w:lang w:eastAsia="vi-VN"/>
              </w:rPr>
              <w:t>0-15</w:t>
            </w:r>
          </w:p>
        </w:tc>
        <w:tc>
          <w:tcPr>
            <w:tcW w:w="1290" w:type="dxa"/>
            <w:tcBorders>
              <w:top w:val="nil"/>
              <w:left w:val="nil"/>
              <w:bottom w:val="single" w:sz="8" w:space="0" w:color="auto"/>
              <w:right w:val="single" w:sz="8" w:space="0" w:color="auto"/>
            </w:tcBorders>
            <w:shd w:val="clear" w:color="auto" w:fill="FEFAF4"/>
            <w:tcMar>
              <w:top w:w="0" w:type="dxa"/>
              <w:left w:w="108" w:type="dxa"/>
              <w:bottom w:w="0" w:type="dxa"/>
              <w:right w:w="108" w:type="dxa"/>
            </w:tcMar>
            <w:vAlign w:val="center"/>
            <w:hideMark/>
          </w:tcPr>
          <w:p w14:paraId="62063F2F"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b/>
                <w:bCs/>
                <w:sz w:val="24"/>
                <w:szCs w:val="24"/>
                <w:lang w:eastAsia="vi-VN"/>
              </w:rPr>
              <w:t> </w:t>
            </w:r>
          </w:p>
        </w:tc>
      </w:tr>
      <w:tr w:rsidR="009D5007" w:rsidRPr="009D5007" w14:paraId="1EEF445E" w14:textId="77777777" w:rsidTr="00416F87">
        <w:tc>
          <w:tcPr>
            <w:tcW w:w="855" w:type="dxa"/>
            <w:tcBorders>
              <w:top w:val="nil"/>
              <w:left w:val="single" w:sz="8" w:space="0" w:color="auto"/>
              <w:bottom w:val="single" w:sz="8" w:space="0" w:color="auto"/>
              <w:right w:val="single" w:sz="8" w:space="0" w:color="auto"/>
            </w:tcBorders>
            <w:shd w:val="clear" w:color="auto" w:fill="FEFAF4"/>
            <w:tcMar>
              <w:top w:w="0" w:type="dxa"/>
              <w:left w:w="108" w:type="dxa"/>
              <w:bottom w:w="0" w:type="dxa"/>
              <w:right w:w="108" w:type="dxa"/>
            </w:tcMar>
            <w:vAlign w:val="center"/>
            <w:hideMark/>
          </w:tcPr>
          <w:p w14:paraId="7B21DCDD"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sz w:val="24"/>
                <w:szCs w:val="24"/>
                <w:lang w:eastAsia="vi-VN"/>
              </w:rPr>
              <w:t>5. </w:t>
            </w:r>
          </w:p>
        </w:tc>
        <w:tc>
          <w:tcPr>
            <w:tcW w:w="5490" w:type="dxa"/>
            <w:tcBorders>
              <w:top w:val="nil"/>
              <w:left w:val="nil"/>
              <w:bottom w:val="single" w:sz="8" w:space="0" w:color="auto"/>
              <w:right w:val="single" w:sz="8" w:space="0" w:color="auto"/>
            </w:tcBorders>
            <w:shd w:val="clear" w:color="auto" w:fill="FEFAF4"/>
            <w:tcMar>
              <w:top w:w="0" w:type="dxa"/>
              <w:left w:w="108" w:type="dxa"/>
              <w:bottom w:w="0" w:type="dxa"/>
              <w:right w:w="108" w:type="dxa"/>
            </w:tcMar>
            <w:vAlign w:val="center"/>
            <w:hideMark/>
          </w:tcPr>
          <w:p w14:paraId="5D230B63" w14:textId="77777777" w:rsidR="009D5007" w:rsidRPr="009D5007" w:rsidRDefault="009D5007" w:rsidP="009D5007">
            <w:pPr>
              <w:spacing w:after="120" w:line="240" w:lineRule="auto"/>
              <w:jc w:val="left"/>
              <w:rPr>
                <w:rFonts w:eastAsia="Times New Roman" w:cs="Times New Roman"/>
                <w:sz w:val="24"/>
                <w:szCs w:val="24"/>
                <w:lang w:eastAsia="vi-VN"/>
              </w:rPr>
            </w:pPr>
            <w:r w:rsidRPr="009D5007">
              <w:rPr>
                <w:rFonts w:eastAsia="Times New Roman" w:cs="Times New Roman"/>
                <w:sz w:val="24"/>
                <w:szCs w:val="24"/>
                <w:lang w:eastAsia="vi-VN"/>
              </w:rPr>
              <w:t>Sản phẩm có tính cạnh tranh, dễ tiêu thụ trong nước và xuất khẩu.</w:t>
            </w:r>
          </w:p>
        </w:tc>
        <w:tc>
          <w:tcPr>
            <w:tcW w:w="1971"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2478AD9B"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sz w:val="24"/>
                <w:szCs w:val="24"/>
                <w:lang w:eastAsia="vi-VN"/>
              </w:rPr>
              <w:t>0-15</w:t>
            </w:r>
          </w:p>
        </w:tc>
        <w:tc>
          <w:tcPr>
            <w:tcW w:w="1290" w:type="dxa"/>
            <w:tcBorders>
              <w:top w:val="nil"/>
              <w:left w:val="nil"/>
              <w:bottom w:val="single" w:sz="8" w:space="0" w:color="auto"/>
              <w:right w:val="single" w:sz="8" w:space="0" w:color="auto"/>
            </w:tcBorders>
            <w:shd w:val="clear" w:color="auto" w:fill="FEFAF4"/>
            <w:tcMar>
              <w:top w:w="0" w:type="dxa"/>
              <w:left w:w="108" w:type="dxa"/>
              <w:bottom w:w="0" w:type="dxa"/>
              <w:right w:w="108" w:type="dxa"/>
            </w:tcMar>
            <w:vAlign w:val="center"/>
            <w:hideMark/>
          </w:tcPr>
          <w:p w14:paraId="44A8E894"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b/>
                <w:bCs/>
                <w:sz w:val="24"/>
                <w:szCs w:val="24"/>
                <w:lang w:eastAsia="vi-VN"/>
              </w:rPr>
              <w:t> </w:t>
            </w:r>
          </w:p>
        </w:tc>
      </w:tr>
      <w:tr w:rsidR="009D5007" w:rsidRPr="009D5007" w14:paraId="49CD4789" w14:textId="77777777" w:rsidTr="00416F87">
        <w:tc>
          <w:tcPr>
            <w:tcW w:w="855" w:type="dxa"/>
            <w:tcBorders>
              <w:top w:val="nil"/>
              <w:left w:val="single" w:sz="8" w:space="0" w:color="auto"/>
              <w:bottom w:val="single" w:sz="8" w:space="0" w:color="auto"/>
              <w:right w:val="single" w:sz="8" w:space="0" w:color="auto"/>
            </w:tcBorders>
            <w:shd w:val="clear" w:color="auto" w:fill="FEFAF4"/>
            <w:tcMar>
              <w:top w:w="0" w:type="dxa"/>
              <w:left w:w="108" w:type="dxa"/>
              <w:bottom w:w="0" w:type="dxa"/>
              <w:right w:w="108" w:type="dxa"/>
            </w:tcMar>
            <w:vAlign w:val="center"/>
            <w:hideMark/>
          </w:tcPr>
          <w:p w14:paraId="5C1E9261"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sz w:val="24"/>
                <w:szCs w:val="24"/>
                <w:lang w:eastAsia="vi-VN"/>
              </w:rPr>
              <w:t>6. </w:t>
            </w:r>
          </w:p>
        </w:tc>
        <w:tc>
          <w:tcPr>
            <w:tcW w:w="5490" w:type="dxa"/>
            <w:tcBorders>
              <w:top w:val="nil"/>
              <w:left w:val="nil"/>
              <w:bottom w:val="single" w:sz="8" w:space="0" w:color="auto"/>
              <w:right w:val="single" w:sz="8" w:space="0" w:color="auto"/>
            </w:tcBorders>
            <w:shd w:val="clear" w:color="auto" w:fill="FEFAF4"/>
            <w:tcMar>
              <w:top w:w="0" w:type="dxa"/>
              <w:left w:w="108" w:type="dxa"/>
              <w:bottom w:w="0" w:type="dxa"/>
              <w:right w:w="108" w:type="dxa"/>
            </w:tcMar>
            <w:vAlign w:val="center"/>
            <w:hideMark/>
          </w:tcPr>
          <w:p w14:paraId="1BE270FA" w14:textId="77777777" w:rsidR="009D5007" w:rsidRPr="009D5007" w:rsidRDefault="009D5007" w:rsidP="009D5007">
            <w:pPr>
              <w:spacing w:after="120" w:line="240" w:lineRule="auto"/>
              <w:jc w:val="left"/>
              <w:rPr>
                <w:rFonts w:eastAsia="Times New Roman" w:cs="Times New Roman"/>
                <w:sz w:val="24"/>
                <w:szCs w:val="24"/>
                <w:lang w:eastAsia="vi-VN"/>
              </w:rPr>
            </w:pPr>
            <w:r w:rsidRPr="009D5007">
              <w:rPr>
                <w:rFonts w:eastAsia="Times New Roman" w:cs="Times New Roman"/>
                <w:sz w:val="24"/>
                <w:szCs w:val="24"/>
                <w:lang w:eastAsia="vi-VN"/>
              </w:rPr>
              <w:t>Thân thiện với môi trường và đảm bảo an toàn cho người sử dụng.</w:t>
            </w:r>
          </w:p>
        </w:tc>
        <w:tc>
          <w:tcPr>
            <w:tcW w:w="1971"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5914E336"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sz w:val="24"/>
                <w:szCs w:val="24"/>
                <w:lang w:eastAsia="vi-VN"/>
              </w:rPr>
              <w:t>0-10</w:t>
            </w:r>
          </w:p>
        </w:tc>
        <w:tc>
          <w:tcPr>
            <w:tcW w:w="1290" w:type="dxa"/>
            <w:tcBorders>
              <w:top w:val="nil"/>
              <w:left w:val="nil"/>
              <w:bottom w:val="single" w:sz="8" w:space="0" w:color="auto"/>
              <w:right w:val="single" w:sz="8" w:space="0" w:color="auto"/>
            </w:tcBorders>
            <w:shd w:val="clear" w:color="auto" w:fill="FEFAF4"/>
            <w:tcMar>
              <w:top w:w="0" w:type="dxa"/>
              <w:left w:w="108" w:type="dxa"/>
              <w:bottom w:w="0" w:type="dxa"/>
              <w:right w:w="108" w:type="dxa"/>
            </w:tcMar>
            <w:vAlign w:val="center"/>
            <w:hideMark/>
          </w:tcPr>
          <w:p w14:paraId="115D77E5"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b/>
                <w:bCs/>
                <w:sz w:val="24"/>
                <w:szCs w:val="24"/>
                <w:lang w:eastAsia="vi-VN"/>
              </w:rPr>
              <w:t> </w:t>
            </w:r>
          </w:p>
        </w:tc>
      </w:tr>
      <w:tr w:rsidR="009D5007" w:rsidRPr="009D5007" w14:paraId="4E4CEB7D" w14:textId="77777777" w:rsidTr="00416F87">
        <w:tc>
          <w:tcPr>
            <w:tcW w:w="855" w:type="dxa"/>
            <w:tcBorders>
              <w:top w:val="nil"/>
              <w:left w:val="single" w:sz="8" w:space="0" w:color="auto"/>
              <w:bottom w:val="single" w:sz="8" w:space="0" w:color="auto"/>
              <w:right w:val="single" w:sz="8" w:space="0" w:color="auto"/>
            </w:tcBorders>
            <w:shd w:val="clear" w:color="auto" w:fill="FEFAF4"/>
            <w:tcMar>
              <w:top w:w="0" w:type="dxa"/>
              <w:left w:w="108" w:type="dxa"/>
              <w:bottom w:w="0" w:type="dxa"/>
              <w:right w:w="108" w:type="dxa"/>
            </w:tcMar>
            <w:vAlign w:val="center"/>
            <w:hideMark/>
          </w:tcPr>
          <w:p w14:paraId="633E2736"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sz w:val="24"/>
                <w:szCs w:val="24"/>
                <w:lang w:eastAsia="vi-VN"/>
              </w:rPr>
              <w:t>7. </w:t>
            </w:r>
          </w:p>
        </w:tc>
        <w:tc>
          <w:tcPr>
            <w:tcW w:w="5490" w:type="dxa"/>
            <w:tcBorders>
              <w:top w:val="nil"/>
              <w:left w:val="nil"/>
              <w:bottom w:val="single" w:sz="8" w:space="0" w:color="auto"/>
              <w:right w:val="single" w:sz="8" w:space="0" w:color="auto"/>
            </w:tcBorders>
            <w:shd w:val="clear" w:color="auto" w:fill="FEFAF4"/>
            <w:tcMar>
              <w:top w:w="0" w:type="dxa"/>
              <w:left w:w="108" w:type="dxa"/>
              <w:bottom w:w="0" w:type="dxa"/>
              <w:right w:w="108" w:type="dxa"/>
            </w:tcMar>
            <w:vAlign w:val="center"/>
            <w:hideMark/>
          </w:tcPr>
          <w:p w14:paraId="627337A7" w14:textId="77777777" w:rsidR="009D5007" w:rsidRPr="009D5007" w:rsidRDefault="009D5007" w:rsidP="009D5007">
            <w:pPr>
              <w:spacing w:after="120" w:line="240" w:lineRule="auto"/>
              <w:jc w:val="left"/>
              <w:rPr>
                <w:rFonts w:eastAsia="Times New Roman" w:cs="Times New Roman"/>
                <w:sz w:val="24"/>
                <w:szCs w:val="24"/>
                <w:lang w:eastAsia="vi-VN"/>
              </w:rPr>
            </w:pPr>
            <w:r w:rsidRPr="009D5007">
              <w:rPr>
                <w:rFonts w:eastAsia="Times New Roman" w:cs="Times New Roman"/>
                <w:sz w:val="24"/>
                <w:szCs w:val="24"/>
                <w:lang w:eastAsia="vi-VN"/>
              </w:rPr>
              <w:t>Có giải pháp bảo vệ quyền lợi và khuyến khích người tiêu dùng tiêu thụ sản phẩm</w:t>
            </w:r>
          </w:p>
        </w:tc>
        <w:tc>
          <w:tcPr>
            <w:tcW w:w="1971"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792AF73A"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sz w:val="24"/>
                <w:szCs w:val="24"/>
                <w:lang w:eastAsia="vi-VN"/>
              </w:rPr>
              <w:t>0-10</w:t>
            </w:r>
          </w:p>
        </w:tc>
        <w:tc>
          <w:tcPr>
            <w:tcW w:w="1290" w:type="dxa"/>
            <w:tcBorders>
              <w:top w:val="nil"/>
              <w:left w:val="nil"/>
              <w:bottom w:val="single" w:sz="8" w:space="0" w:color="auto"/>
              <w:right w:val="single" w:sz="8" w:space="0" w:color="auto"/>
            </w:tcBorders>
            <w:shd w:val="clear" w:color="auto" w:fill="FEFAF4"/>
            <w:tcMar>
              <w:top w:w="0" w:type="dxa"/>
              <w:left w:w="108" w:type="dxa"/>
              <w:bottom w:w="0" w:type="dxa"/>
              <w:right w:w="108" w:type="dxa"/>
            </w:tcMar>
            <w:vAlign w:val="center"/>
            <w:hideMark/>
          </w:tcPr>
          <w:p w14:paraId="005B6C0D"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b/>
                <w:bCs/>
                <w:sz w:val="24"/>
                <w:szCs w:val="24"/>
                <w:lang w:eastAsia="vi-VN"/>
              </w:rPr>
              <w:t> </w:t>
            </w:r>
          </w:p>
        </w:tc>
      </w:tr>
      <w:tr w:rsidR="009D5007" w:rsidRPr="009D5007" w14:paraId="7B5BCB70" w14:textId="77777777" w:rsidTr="00416F87">
        <w:tc>
          <w:tcPr>
            <w:tcW w:w="855" w:type="dxa"/>
            <w:tcBorders>
              <w:top w:val="nil"/>
              <w:left w:val="single" w:sz="8" w:space="0" w:color="auto"/>
              <w:bottom w:val="single" w:sz="8" w:space="0" w:color="auto"/>
              <w:right w:val="single" w:sz="8" w:space="0" w:color="auto"/>
            </w:tcBorders>
            <w:shd w:val="clear" w:color="auto" w:fill="FEFAF4"/>
            <w:tcMar>
              <w:top w:w="0" w:type="dxa"/>
              <w:left w:w="108" w:type="dxa"/>
              <w:bottom w:w="0" w:type="dxa"/>
              <w:right w:w="108" w:type="dxa"/>
            </w:tcMar>
            <w:hideMark/>
          </w:tcPr>
          <w:p w14:paraId="77F30029"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sz w:val="24"/>
                <w:szCs w:val="24"/>
                <w:lang w:eastAsia="vi-VN"/>
              </w:rPr>
              <w:t> </w:t>
            </w:r>
          </w:p>
        </w:tc>
        <w:tc>
          <w:tcPr>
            <w:tcW w:w="5490"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405A26BF"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b/>
                <w:bCs/>
                <w:sz w:val="24"/>
                <w:szCs w:val="24"/>
                <w:lang w:eastAsia="vi-VN"/>
              </w:rPr>
              <w:t>Tổng cộng:</w:t>
            </w:r>
          </w:p>
        </w:tc>
        <w:tc>
          <w:tcPr>
            <w:tcW w:w="1971"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5D8D3EFB"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b/>
                <w:bCs/>
                <w:sz w:val="24"/>
                <w:szCs w:val="24"/>
                <w:lang w:eastAsia="vi-VN"/>
              </w:rPr>
              <w:t>100</w:t>
            </w:r>
          </w:p>
        </w:tc>
        <w:tc>
          <w:tcPr>
            <w:tcW w:w="1290" w:type="dxa"/>
            <w:tcBorders>
              <w:top w:val="nil"/>
              <w:left w:val="nil"/>
              <w:bottom w:val="single" w:sz="8" w:space="0" w:color="auto"/>
              <w:right w:val="single" w:sz="8" w:space="0" w:color="auto"/>
            </w:tcBorders>
            <w:shd w:val="clear" w:color="auto" w:fill="FEFAF4"/>
            <w:tcMar>
              <w:top w:w="0" w:type="dxa"/>
              <w:left w:w="108" w:type="dxa"/>
              <w:bottom w:w="0" w:type="dxa"/>
              <w:right w:w="108" w:type="dxa"/>
            </w:tcMar>
            <w:vAlign w:val="center"/>
            <w:hideMark/>
          </w:tcPr>
          <w:p w14:paraId="0EB61BF9"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b/>
                <w:bCs/>
                <w:sz w:val="24"/>
                <w:szCs w:val="24"/>
                <w:lang w:eastAsia="vi-VN"/>
              </w:rPr>
              <w:t> </w:t>
            </w:r>
          </w:p>
        </w:tc>
      </w:tr>
    </w:tbl>
    <w:p w14:paraId="0B98796F"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i/>
          <w:iCs/>
          <w:color w:val="000000"/>
          <w:sz w:val="21"/>
          <w:szCs w:val="21"/>
          <w:lang w:eastAsia="vi-VN"/>
        </w:rPr>
        <w:t>Ghi chú:</w:t>
      </w:r>
      <w:r w:rsidRPr="009D5007">
        <w:rPr>
          <w:rFonts w:ascii="Arial" w:eastAsia="Times New Roman" w:hAnsi="Arial" w:cs="Arial"/>
          <w:color w:val="000000"/>
          <w:sz w:val="21"/>
          <w:szCs w:val="21"/>
          <w:lang w:eastAsia="vi-VN"/>
        </w:rPr>
        <w:t> Thang điểm chấm theo hệ số 1,0</w:t>
      </w:r>
    </w:p>
    <w:p w14:paraId="7377409B"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color w:val="000000"/>
          <w:sz w:val="21"/>
          <w:szCs w:val="21"/>
          <w:lang w:eastAsia="vi-VN"/>
        </w:rPr>
        <w:t> </w:t>
      </w:r>
    </w:p>
    <w:p w14:paraId="40F67DBC" w14:textId="77777777" w:rsidR="009D5007" w:rsidRPr="009D5007" w:rsidRDefault="009D5007" w:rsidP="009D5007">
      <w:pPr>
        <w:shd w:val="clear" w:color="auto" w:fill="FEFAF4"/>
        <w:spacing w:after="120" w:line="240" w:lineRule="auto"/>
        <w:rPr>
          <w:rFonts w:ascii="Arial" w:eastAsia="Times New Roman" w:hAnsi="Arial" w:cs="Arial"/>
          <w:color w:val="000000"/>
          <w:sz w:val="21"/>
          <w:szCs w:val="21"/>
          <w:lang w:eastAsia="vi-VN"/>
        </w:rPr>
      </w:pPr>
      <w:r w:rsidRPr="009D5007">
        <w:rPr>
          <w:rFonts w:ascii="Arial" w:eastAsia="Times New Roman" w:hAnsi="Arial" w:cs="Arial"/>
          <w:b/>
          <w:bCs/>
          <w:color w:val="000000"/>
          <w:sz w:val="21"/>
          <w:szCs w:val="21"/>
          <w:lang w:eastAsia="vi-VN"/>
        </w:rPr>
        <w:t>Mục 3. Nhóm sản phẩm là các mô hình về tổ chức sản xuất, phát triển nông thôn</w:t>
      </w:r>
    </w:p>
    <w:tbl>
      <w:tblPr>
        <w:tblW w:w="9606" w:type="dxa"/>
        <w:shd w:val="clear" w:color="auto" w:fill="FEFAF4"/>
        <w:tblCellMar>
          <w:left w:w="0" w:type="dxa"/>
          <w:right w:w="0" w:type="dxa"/>
        </w:tblCellMar>
        <w:tblLook w:val="04A0" w:firstRow="1" w:lastRow="0" w:firstColumn="1" w:lastColumn="0" w:noHBand="0" w:noVBand="1"/>
      </w:tblPr>
      <w:tblGrid>
        <w:gridCol w:w="855"/>
        <w:gridCol w:w="5490"/>
        <w:gridCol w:w="1971"/>
        <w:gridCol w:w="1290"/>
      </w:tblGrid>
      <w:tr w:rsidR="009D5007" w:rsidRPr="009D5007" w14:paraId="41FC7FFF" w14:textId="77777777" w:rsidTr="00416F87">
        <w:tc>
          <w:tcPr>
            <w:tcW w:w="855" w:type="dxa"/>
            <w:tcBorders>
              <w:top w:val="single" w:sz="8" w:space="0" w:color="auto"/>
              <w:left w:val="single" w:sz="8" w:space="0" w:color="auto"/>
              <w:bottom w:val="single" w:sz="8" w:space="0" w:color="auto"/>
              <w:right w:val="single" w:sz="8" w:space="0" w:color="auto"/>
            </w:tcBorders>
            <w:shd w:val="clear" w:color="auto" w:fill="FEFAF4"/>
            <w:tcMar>
              <w:top w:w="0" w:type="dxa"/>
              <w:left w:w="108" w:type="dxa"/>
              <w:bottom w:w="0" w:type="dxa"/>
              <w:right w:w="108" w:type="dxa"/>
            </w:tcMar>
            <w:vAlign w:val="center"/>
            <w:hideMark/>
          </w:tcPr>
          <w:p w14:paraId="4B425FDA"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b/>
                <w:bCs/>
                <w:sz w:val="24"/>
                <w:szCs w:val="24"/>
                <w:lang w:eastAsia="vi-VN"/>
              </w:rPr>
              <w:t>TT</w:t>
            </w:r>
          </w:p>
        </w:tc>
        <w:tc>
          <w:tcPr>
            <w:tcW w:w="5490" w:type="dxa"/>
            <w:tcBorders>
              <w:top w:val="single" w:sz="8" w:space="0" w:color="auto"/>
              <w:left w:val="nil"/>
              <w:bottom w:val="single" w:sz="8" w:space="0" w:color="auto"/>
              <w:right w:val="single" w:sz="8" w:space="0" w:color="auto"/>
            </w:tcBorders>
            <w:shd w:val="clear" w:color="auto" w:fill="FEFAF4"/>
            <w:tcMar>
              <w:top w:w="0" w:type="dxa"/>
              <w:left w:w="108" w:type="dxa"/>
              <w:bottom w:w="0" w:type="dxa"/>
              <w:right w:w="108" w:type="dxa"/>
            </w:tcMar>
            <w:vAlign w:val="center"/>
            <w:hideMark/>
          </w:tcPr>
          <w:p w14:paraId="4C63FDC5"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b/>
                <w:bCs/>
                <w:sz w:val="24"/>
                <w:szCs w:val="24"/>
                <w:lang w:eastAsia="vi-VN"/>
              </w:rPr>
              <w:t>Nội dung</w:t>
            </w:r>
          </w:p>
        </w:tc>
        <w:tc>
          <w:tcPr>
            <w:tcW w:w="1971" w:type="dxa"/>
            <w:tcBorders>
              <w:top w:val="single" w:sz="8" w:space="0" w:color="auto"/>
              <w:left w:val="nil"/>
              <w:bottom w:val="single" w:sz="8" w:space="0" w:color="auto"/>
              <w:right w:val="single" w:sz="8" w:space="0" w:color="auto"/>
            </w:tcBorders>
            <w:shd w:val="clear" w:color="auto" w:fill="FEFAF4"/>
            <w:tcMar>
              <w:top w:w="0" w:type="dxa"/>
              <w:left w:w="108" w:type="dxa"/>
              <w:bottom w:w="0" w:type="dxa"/>
              <w:right w:w="108" w:type="dxa"/>
            </w:tcMar>
            <w:vAlign w:val="center"/>
            <w:hideMark/>
          </w:tcPr>
          <w:p w14:paraId="330B44A9"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b/>
                <w:bCs/>
                <w:sz w:val="24"/>
                <w:szCs w:val="24"/>
                <w:lang w:eastAsia="vi-VN"/>
              </w:rPr>
              <w:t>Tổng điểm</w:t>
            </w:r>
          </w:p>
        </w:tc>
        <w:tc>
          <w:tcPr>
            <w:tcW w:w="1290" w:type="dxa"/>
            <w:tcBorders>
              <w:top w:val="single" w:sz="8" w:space="0" w:color="auto"/>
              <w:left w:val="nil"/>
              <w:bottom w:val="single" w:sz="8" w:space="0" w:color="auto"/>
              <w:right w:val="single" w:sz="8" w:space="0" w:color="auto"/>
            </w:tcBorders>
            <w:shd w:val="clear" w:color="auto" w:fill="FEFAF4"/>
            <w:tcMar>
              <w:top w:w="0" w:type="dxa"/>
              <w:left w:w="108" w:type="dxa"/>
              <w:bottom w:w="0" w:type="dxa"/>
              <w:right w:w="108" w:type="dxa"/>
            </w:tcMar>
            <w:vAlign w:val="center"/>
            <w:hideMark/>
          </w:tcPr>
          <w:p w14:paraId="5255D5EB"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b/>
                <w:bCs/>
                <w:sz w:val="24"/>
                <w:szCs w:val="24"/>
                <w:lang w:eastAsia="vi-VN"/>
              </w:rPr>
              <w:t>Chi tiết</w:t>
            </w:r>
          </w:p>
        </w:tc>
      </w:tr>
      <w:tr w:rsidR="009D5007" w:rsidRPr="009D5007" w14:paraId="38256FC8" w14:textId="77777777" w:rsidTr="00416F87">
        <w:tc>
          <w:tcPr>
            <w:tcW w:w="855" w:type="dxa"/>
            <w:tcBorders>
              <w:top w:val="nil"/>
              <w:left w:val="single" w:sz="8" w:space="0" w:color="auto"/>
              <w:bottom w:val="single" w:sz="8" w:space="0" w:color="auto"/>
              <w:right w:val="single" w:sz="8" w:space="0" w:color="auto"/>
            </w:tcBorders>
            <w:shd w:val="clear" w:color="auto" w:fill="FEFAF4"/>
            <w:tcMar>
              <w:top w:w="0" w:type="dxa"/>
              <w:left w:w="108" w:type="dxa"/>
              <w:bottom w:w="0" w:type="dxa"/>
              <w:right w:w="108" w:type="dxa"/>
            </w:tcMar>
            <w:vAlign w:val="center"/>
            <w:hideMark/>
          </w:tcPr>
          <w:p w14:paraId="0EC73B7F"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sz w:val="24"/>
                <w:szCs w:val="24"/>
                <w:lang w:eastAsia="vi-VN"/>
              </w:rPr>
              <w:t>1</w:t>
            </w:r>
          </w:p>
        </w:tc>
        <w:tc>
          <w:tcPr>
            <w:tcW w:w="5490"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0C423328" w14:textId="77777777" w:rsidR="009D5007" w:rsidRPr="009D5007" w:rsidRDefault="009D5007" w:rsidP="009D5007">
            <w:pPr>
              <w:spacing w:after="120" w:line="240" w:lineRule="auto"/>
              <w:jc w:val="left"/>
              <w:rPr>
                <w:rFonts w:eastAsia="Times New Roman" w:cs="Times New Roman"/>
                <w:sz w:val="24"/>
                <w:szCs w:val="24"/>
                <w:lang w:eastAsia="vi-VN"/>
              </w:rPr>
            </w:pPr>
            <w:r w:rsidRPr="009D5007">
              <w:rPr>
                <w:rFonts w:eastAsia="Times New Roman" w:cs="Times New Roman"/>
                <w:sz w:val="24"/>
                <w:szCs w:val="24"/>
                <w:lang w:eastAsia="vi-VN"/>
              </w:rPr>
              <w:t>Mô hình được đưa vào</w:t>
            </w:r>
            <w:r w:rsidRPr="009D5007">
              <w:rPr>
                <w:rFonts w:eastAsia="Times New Roman" w:cs="Times New Roman"/>
                <w:i/>
                <w:iCs/>
                <w:sz w:val="24"/>
                <w:szCs w:val="24"/>
                <w:lang w:eastAsia="vi-VN"/>
              </w:rPr>
              <w:t> </w:t>
            </w:r>
            <w:r w:rsidRPr="009D5007">
              <w:rPr>
                <w:rFonts w:eastAsia="Times New Roman" w:cs="Times New Roman"/>
                <w:sz w:val="24"/>
                <w:szCs w:val="24"/>
                <w:lang w:eastAsia="vi-VN"/>
              </w:rPr>
              <w:t>sản xuất, kinh doanh, có hiệu quả, doanh thu hàng năm tăng từ 10% trở lên so với năm trước hoặc hiệu quả kinh tế tăng lên trên 10% so với sản xuất đại trà</w:t>
            </w:r>
          </w:p>
        </w:tc>
        <w:tc>
          <w:tcPr>
            <w:tcW w:w="1971"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62B14BF6"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sz w:val="24"/>
                <w:szCs w:val="24"/>
                <w:lang w:eastAsia="vi-VN"/>
              </w:rPr>
              <w:t>0-20</w:t>
            </w:r>
          </w:p>
        </w:tc>
        <w:tc>
          <w:tcPr>
            <w:tcW w:w="1290" w:type="dxa"/>
            <w:tcBorders>
              <w:top w:val="nil"/>
              <w:left w:val="nil"/>
              <w:bottom w:val="single" w:sz="8" w:space="0" w:color="auto"/>
              <w:right w:val="single" w:sz="8" w:space="0" w:color="auto"/>
            </w:tcBorders>
            <w:shd w:val="clear" w:color="auto" w:fill="FEFAF4"/>
            <w:tcMar>
              <w:top w:w="0" w:type="dxa"/>
              <w:left w:w="108" w:type="dxa"/>
              <w:bottom w:w="0" w:type="dxa"/>
              <w:right w:w="108" w:type="dxa"/>
            </w:tcMar>
            <w:vAlign w:val="center"/>
            <w:hideMark/>
          </w:tcPr>
          <w:p w14:paraId="46BC12AE"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b/>
                <w:bCs/>
                <w:sz w:val="24"/>
                <w:szCs w:val="24"/>
                <w:lang w:eastAsia="vi-VN"/>
              </w:rPr>
              <w:t> </w:t>
            </w:r>
          </w:p>
        </w:tc>
      </w:tr>
      <w:tr w:rsidR="009D5007" w:rsidRPr="009D5007" w14:paraId="248F5E1E" w14:textId="77777777" w:rsidTr="00416F87">
        <w:tc>
          <w:tcPr>
            <w:tcW w:w="855" w:type="dxa"/>
            <w:tcBorders>
              <w:top w:val="nil"/>
              <w:left w:val="single" w:sz="8" w:space="0" w:color="auto"/>
              <w:bottom w:val="single" w:sz="8" w:space="0" w:color="auto"/>
              <w:right w:val="single" w:sz="8" w:space="0" w:color="auto"/>
            </w:tcBorders>
            <w:shd w:val="clear" w:color="auto" w:fill="FEFAF4"/>
            <w:tcMar>
              <w:top w:w="0" w:type="dxa"/>
              <w:left w:w="108" w:type="dxa"/>
              <w:bottom w:w="0" w:type="dxa"/>
              <w:right w:w="108" w:type="dxa"/>
            </w:tcMar>
            <w:vAlign w:val="center"/>
            <w:hideMark/>
          </w:tcPr>
          <w:p w14:paraId="0F3E2BF1"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sz w:val="24"/>
                <w:szCs w:val="24"/>
                <w:lang w:eastAsia="vi-VN"/>
              </w:rPr>
              <w:t>2</w:t>
            </w:r>
          </w:p>
        </w:tc>
        <w:tc>
          <w:tcPr>
            <w:tcW w:w="5490"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5F287FAF" w14:textId="77777777" w:rsidR="009D5007" w:rsidRPr="009D5007" w:rsidRDefault="009D5007" w:rsidP="009D5007">
            <w:pPr>
              <w:spacing w:after="120" w:line="240" w:lineRule="auto"/>
              <w:jc w:val="left"/>
              <w:rPr>
                <w:rFonts w:eastAsia="Times New Roman" w:cs="Times New Roman"/>
                <w:sz w:val="24"/>
                <w:szCs w:val="24"/>
                <w:lang w:eastAsia="vi-VN"/>
              </w:rPr>
            </w:pPr>
            <w:r w:rsidRPr="009D5007">
              <w:rPr>
                <w:rFonts w:eastAsia="Times New Roman" w:cs="Times New Roman"/>
                <w:sz w:val="24"/>
                <w:szCs w:val="24"/>
                <w:lang w:eastAsia="vi-VN"/>
              </w:rPr>
              <w:t>Kim ngạch xuất khẩu, lợi nhuận, nộp ngân sách tăng từ 10% đến 20% trở lên hoặc làm tăng hiệu quả kinh tế lên trên 10% của nông dân trên 1 đơn vị diện tích</w:t>
            </w:r>
          </w:p>
        </w:tc>
        <w:tc>
          <w:tcPr>
            <w:tcW w:w="1971"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2FB75330"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sz w:val="24"/>
                <w:szCs w:val="24"/>
                <w:lang w:eastAsia="vi-VN"/>
              </w:rPr>
              <w:t>0-20</w:t>
            </w:r>
          </w:p>
        </w:tc>
        <w:tc>
          <w:tcPr>
            <w:tcW w:w="1290" w:type="dxa"/>
            <w:tcBorders>
              <w:top w:val="nil"/>
              <w:left w:val="nil"/>
              <w:bottom w:val="single" w:sz="8" w:space="0" w:color="auto"/>
              <w:right w:val="single" w:sz="8" w:space="0" w:color="auto"/>
            </w:tcBorders>
            <w:shd w:val="clear" w:color="auto" w:fill="FEFAF4"/>
            <w:tcMar>
              <w:top w:w="0" w:type="dxa"/>
              <w:left w:w="108" w:type="dxa"/>
              <w:bottom w:w="0" w:type="dxa"/>
              <w:right w:w="108" w:type="dxa"/>
            </w:tcMar>
            <w:vAlign w:val="center"/>
            <w:hideMark/>
          </w:tcPr>
          <w:p w14:paraId="26FF2085"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b/>
                <w:bCs/>
                <w:sz w:val="24"/>
                <w:szCs w:val="24"/>
                <w:lang w:eastAsia="vi-VN"/>
              </w:rPr>
              <w:t> </w:t>
            </w:r>
          </w:p>
        </w:tc>
      </w:tr>
      <w:tr w:rsidR="009D5007" w:rsidRPr="009D5007" w14:paraId="1445BC93" w14:textId="77777777" w:rsidTr="00416F87">
        <w:tc>
          <w:tcPr>
            <w:tcW w:w="855" w:type="dxa"/>
            <w:tcBorders>
              <w:top w:val="nil"/>
              <w:left w:val="single" w:sz="8" w:space="0" w:color="auto"/>
              <w:bottom w:val="single" w:sz="8" w:space="0" w:color="auto"/>
              <w:right w:val="single" w:sz="8" w:space="0" w:color="auto"/>
            </w:tcBorders>
            <w:shd w:val="clear" w:color="auto" w:fill="FEFAF4"/>
            <w:tcMar>
              <w:top w:w="0" w:type="dxa"/>
              <w:left w:w="108" w:type="dxa"/>
              <w:bottom w:w="0" w:type="dxa"/>
              <w:right w:w="108" w:type="dxa"/>
            </w:tcMar>
            <w:vAlign w:val="center"/>
            <w:hideMark/>
          </w:tcPr>
          <w:p w14:paraId="2B1A6989"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sz w:val="24"/>
                <w:szCs w:val="24"/>
                <w:lang w:eastAsia="vi-VN"/>
              </w:rPr>
              <w:t>3</w:t>
            </w:r>
          </w:p>
        </w:tc>
        <w:tc>
          <w:tcPr>
            <w:tcW w:w="5490"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2F4F6EEF" w14:textId="77777777" w:rsidR="009D5007" w:rsidRPr="009D5007" w:rsidRDefault="009D5007" w:rsidP="009D5007">
            <w:pPr>
              <w:spacing w:after="120" w:line="240" w:lineRule="auto"/>
              <w:jc w:val="left"/>
              <w:rPr>
                <w:rFonts w:eastAsia="Times New Roman" w:cs="Times New Roman"/>
                <w:sz w:val="24"/>
                <w:szCs w:val="24"/>
                <w:lang w:eastAsia="vi-VN"/>
              </w:rPr>
            </w:pPr>
            <w:r w:rsidRPr="009D5007">
              <w:rPr>
                <w:rFonts w:eastAsia="Times New Roman" w:cs="Times New Roman"/>
                <w:sz w:val="24"/>
                <w:szCs w:val="24"/>
                <w:lang w:eastAsia="vi-VN"/>
              </w:rPr>
              <w:t>Mô hình độc đáo, chất lượng cao được người tiêu dùng tín nhiệm.</w:t>
            </w:r>
          </w:p>
        </w:tc>
        <w:tc>
          <w:tcPr>
            <w:tcW w:w="1971"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155F8937"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sz w:val="24"/>
                <w:szCs w:val="24"/>
                <w:lang w:eastAsia="vi-VN"/>
              </w:rPr>
              <w:t>0-20</w:t>
            </w:r>
          </w:p>
        </w:tc>
        <w:tc>
          <w:tcPr>
            <w:tcW w:w="1290" w:type="dxa"/>
            <w:tcBorders>
              <w:top w:val="nil"/>
              <w:left w:val="nil"/>
              <w:bottom w:val="single" w:sz="8" w:space="0" w:color="auto"/>
              <w:right w:val="single" w:sz="8" w:space="0" w:color="auto"/>
            </w:tcBorders>
            <w:shd w:val="clear" w:color="auto" w:fill="FEFAF4"/>
            <w:tcMar>
              <w:top w:w="0" w:type="dxa"/>
              <w:left w:w="108" w:type="dxa"/>
              <w:bottom w:w="0" w:type="dxa"/>
              <w:right w:w="108" w:type="dxa"/>
            </w:tcMar>
            <w:vAlign w:val="center"/>
            <w:hideMark/>
          </w:tcPr>
          <w:p w14:paraId="0D1FB3E9"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b/>
                <w:bCs/>
                <w:sz w:val="24"/>
                <w:szCs w:val="24"/>
                <w:lang w:eastAsia="vi-VN"/>
              </w:rPr>
              <w:t> </w:t>
            </w:r>
          </w:p>
        </w:tc>
      </w:tr>
      <w:tr w:rsidR="009D5007" w:rsidRPr="009D5007" w14:paraId="6632646B" w14:textId="77777777" w:rsidTr="00416F87">
        <w:tc>
          <w:tcPr>
            <w:tcW w:w="855" w:type="dxa"/>
            <w:tcBorders>
              <w:top w:val="nil"/>
              <w:left w:val="single" w:sz="8" w:space="0" w:color="auto"/>
              <w:bottom w:val="single" w:sz="8" w:space="0" w:color="auto"/>
              <w:right w:val="single" w:sz="8" w:space="0" w:color="auto"/>
            </w:tcBorders>
            <w:shd w:val="clear" w:color="auto" w:fill="FEFAF4"/>
            <w:tcMar>
              <w:top w:w="0" w:type="dxa"/>
              <w:left w:w="108" w:type="dxa"/>
              <w:bottom w:w="0" w:type="dxa"/>
              <w:right w:w="108" w:type="dxa"/>
            </w:tcMar>
            <w:vAlign w:val="center"/>
            <w:hideMark/>
          </w:tcPr>
          <w:p w14:paraId="52601F74"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sz w:val="24"/>
                <w:szCs w:val="24"/>
                <w:lang w:eastAsia="vi-VN"/>
              </w:rPr>
              <w:t>4</w:t>
            </w:r>
          </w:p>
        </w:tc>
        <w:tc>
          <w:tcPr>
            <w:tcW w:w="5490"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4CA38CFE" w14:textId="77777777" w:rsidR="009D5007" w:rsidRPr="009D5007" w:rsidRDefault="009D5007" w:rsidP="009D5007">
            <w:pPr>
              <w:spacing w:after="120" w:line="240" w:lineRule="auto"/>
              <w:jc w:val="left"/>
              <w:rPr>
                <w:rFonts w:eastAsia="Times New Roman" w:cs="Times New Roman"/>
                <w:sz w:val="24"/>
                <w:szCs w:val="24"/>
                <w:lang w:eastAsia="vi-VN"/>
              </w:rPr>
            </w:pPr>
            <w:r w:rsidRPr="009D5007">
              <w:rPr>
                <w:rFonts w:eastAsia="Times New Roman" w:cs="Times New Roman"/>
                <w:sz w:val="24"/>
                <w:szCs w:val="24"/>
                <w:lang w:eastAsia="vi-VN"/>
              </w:rPr>
              <w:t>Mô hình có khả năng nhân rộng trong điều kiện hội nhập quốc tế.</w:t>
            </w:r>
          </w:p>
        </w:tc>
        <w:tc>
          <w:tcPr>
            <w:tcW w:w="1971"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3964BCAC"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sz w:val="24"/>
                <w:szCs w:val="24"/>
                <w:lang w:eastAsia="vi-VN"/>
              </w:rPr>
              <w:t>0-15</w:t>
            </w:r>
          </w:p>
        </w:tc>
        <w:tc>
          <w:tcPr>
            <w:tcW w:w="1290" w:type="dxa"/>
            <w:tcBorders>
              <w:top w:val="nil"/>
              <w:left w:val="nil"/>
              <w:bottom w:val="single" w:sz="8" w:space="0" w:color="auto"/>
              <w:right w:val="single" w:sz="8" w:space="0" w:color="auto"/>
            </w:tcBorders>
            <w:shd w:val="clear" w:color="auto" w:fill="FEFAF4"/>
            <w:tcMar>
              <w:top w:w="0" w:type="dxa"/>
              <w:left w:w="108" w:type="dxa"/>
              <w:bottom w:w="0" w:type="dxa"/>
              <w:right w:w="108" w:type="dxa"/>
            </w:tcMar>
            <w:vAlign w:val="center"/>
            <w:hideMark/>
          </w:tcPr>
          <w:p w14:paraId="68A6E880"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b/>
                <w:bCs/>
                <w:sz w:val="24"/>
                <w:szCs w:val="24"/>
                <w:lang w:eastAsia="vi-VN"/>
              </w:rPr>
              <w:t> </w:t>
            </w:r>
          </w:p>
        </w:tc>
      </w:tr>
      <w:tr w:rsidR="009D5007" w:rsidRPr="009D5007" w14:paraId="6A204479" w14:textId="77777777" w:rsidTr="00416F87">
        <w:tc>
          <w:tcPr>
            <w:tcW w:w="855" w:type="dxa"/>
            <w:tcBorders>
              <w:top w:val="nil"/>
              <w:left w:val="single" w:sz="8" w:space="0" w:color="auto"/>
              <w:bottom w:val="single" w:sz="8" w:space="0" w:color="auto"/>
              <w:right w:val="single" w:sz="8" w:space="0" w:color="auto"/>
            </w:tcBorders>
            <w:shd w:val="clear" w:color="auto" w:fill="FEFAF4"/>
            <w:tcMar>
              <w:top w:w="0" w:type="dxa"/>
              <w:left w:w="108" w:type="dxa"/>
              <w:bottom w:w="0" w:type="dxa"/>
              <w:right w:w="108" w:type="dxa"/>
            </w:tcMar>
            <w:vAlign w:val="center"/>
            <w:hideMark/>
          </w:tcPr>
          <w:p w14:paraId="3643489E"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sz w:val="24"/>
                <w:szCs w:val="24"/>
                <w:lang w:eastAsia="vi-VN"/>
              </w:rPr>
              <w:t>5</w:t>
            </w:r>
          </w:p>
        </w:tc>
        <w:tc>
          <w:tcPr>
            <w:tcW w:w="5490"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4E45B6E1" w14:textId="77777777" w:rsidR="009D5007" w:rsidRPr="009D5007" w:rsidRDefault="009D5007" w:rsidP="009D5007">
            <w:pPr>
              <w:spacing w:after="120" w:line="240" w:lineRule="auto"/>
              <w:jc w:val="left"/>
              <w:rPr>
                <w:rFonts w:eastAsia="Times New Roman" w:cs="Times New Roman"/>
                <w:sz w:val="24"/>
                <w:szCs w:val="24"/>
                <w:lang w:eastAsia="vi-VN"/>
              </w:rPr>
            </w:pPr>
            <w:r w:rsidRPr="009D5007">
              <w:rPr>
                <w:rFonts w:eastAsia="Times New Roman" w:cs="Times New Roman"/>
                <w:sz w:val="24"/>
                <w:szCs w:val="24"/>
                <w:lang w:eastAsia="vi-VN"/>
              </w:rPr>
              <w:t>Khai thác tốt tiềm năng về điều kiện tự nhiên, kinh tế, xã hội của địa phương</w:t>
            </w:r>
            <w:r w:rsidRPr="009D5007">
              <w:rPr>
                <w:rFonts w:eastAsia="Times New Roman" w:cs="Times New Roman"/>
                <w:i/>
                <w:iCs/>
                <w:sz w:val="24"/>
                <w:szCs w:val="24"/>
                <w:lang w:eastAsia="vi-VN"/>
              </w:rPr>
              <w:t>,</w:t>
            </w:r>
            <w:r w:rsidRPr="009D5007">
              <w:rPr>
                <w:rFonts w:eastAsia="Times New Roman" w:cs="Times New Roman"/>
                <w:sz w:val="24"/>
                <w:szCs w:val="24"/>
                <w:lang w:eastAsia="vi-VN"/>
              </w:rPr>
              <w:t> thực hiện tốt chính sách giải quyết việc làm cho người lao động.</w:t>
            </w:r>
          </w:p>
        </w:tc>
        <w:tc>
          <w:tcPr>
            <w:tcW w:w="1971" w:type="dxa"/>
            <w:tcBorders>
              <w:top w:val="nil"/>
              <w:left w:val="nil"/>
              <w:bottom w:val="single" w:sz="8" w:space="0" w:color="auto"/>
              <w:right w:val="single" w:sz="8" w:space="0" w:color="auto"/>
            </w:tcBorders>
            <w:shd w:val="clear" w:color="auto" w:fill="FEFAF4"/>
            <w:tcMar>
              <w:top w:w="0" w:type="dxa"/>
              <w:left w:w="108" w:type="dxa"/>
              <w:bottom w:w="0" w:type="dxa"/>
              <w:right w:w="108" w:type="dxa"/>
            </w:tcMar>
            <w:hideMark/>
          </w:tcPr>
          <w:p w14:paraId="6385BBA4"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sz w:val="24"/>
                <w:szCs w:val="24"/>
                <w:lang w:eastAsia="vi-VN"/>
              </w:rPr>
              <w:t>0-15</w:t>
            </w:r>
          </w:p>
        </w:tc>
        <w:tc>
          <w:tcPr>
            <w:tcW w:w="1290" w:type="dxa"/>
            <w:tcBorders>
              <w:top w:val="nil"/>
              <w:left w:val="nil"/>
              <w:bottom w:val="single" w:sz="8" w:space="0" w:color="auto"/>
              <w:right w:val="single" w:sz="8" w:space="0" w:color="auto"/>
            </w:tcBorders>
            <w:shd w:val="clear" w:color="auto" w:fill="FEFAF4"/>
            <w:tcMar>
              <w:top w:w="0" w:type="dxa"/>
              <w:left w:w="108" w:type="dxa"/>
              <w:bottom w:w="0" w:type="dxa"/>
              <w:right w:w="108" w:type="dxa"/>
            </w:tcMar>
            <w:vAlign w:val="center"/>
            <w:hideMark/>
          </w:tcPr>
          <w:p w14:paraId="1C7C5D9E"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b/>
                <w:bCs/>
                <w:sz w:val="24"/>
                <w:szCs w:val="24"/>
                <w:lang w:eastAsia="vi-VN"/>
              </w:rPr>
              <w:t> </w:t>
            </w:r>
          </w:p>
        </w:tc>
      </w:tr>
      <w:tr w:rsidR="009D5007" w:rsidRPr="009D5007" w14:paraId="77F4E109" w14:textId="77777777" w:rsidTr="00416F87">
        <w:tc>
          <w:tcPr>
            <w:tcW w:w="855" w:type="dxa"/>
            <w:tcBorders>
              <w:top w:val="nil"/>
              <w:left w:val="single" w:sz="8" w:space="0" w:color="auto"/>
              <w:bottom w:val="single" w:sz="8" w:space="0" w:color="auto"/>
              <w:right w:val="single" w:sz="8" w:space="0" w:color="auto"/>
            </w:tcBorders>
            <w:shd w:val="clear" w:color="auto" w:fill="FEFAF4"/>
            <w:tcMar>
              <w:top w:w="0" w:type="dxa"/>
              <w:left w:w="108" w:type="dxa"/>
              <w:bottom w:w="0" w:type="dxa"/>
              <w:right w:w="108" w:type="dxa"/>
            </w:tcMar>
            <w:vAlign w:val="center"/>
            <w:hideMark/>
          </w:tcPr>
          <w:p w14:paraId="72EFBA22"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sz w:val="24"/>
                <w:szCs w:val="24"/>
                <w:lang w:eastAsia="vi-VN"/>
              </w:rPr>
              <w:t>6</w:t>
            </w:r>
          </w:p>
        </w:tc>
        <w:tc>
          <w:tcPr>
            <w:tcW w:w="5490" w:type="dxa"/>
            <w:tcBorders>
              <w:top w:val="nil"/>
              <w:left w:val="nil"/>
              <w:bottom w:val="single" w:sz="4" w:space="0" w:color="auto"/>
              <w:right w:val="single" w:sz="8" w:space="0" w:color="auto"/>
            </w:tcBorders>
            <w:shd w:val="clear" w:color="auto" w:fill="FEFAF4"/>
            <w:tcMar>
              <w:top w:w="0" w:type="dxa"/>
              <w:left w:w="108" w:type="dxa"/>
              <w:bottom w:w="0" w:type="dxa"/>
              <w:right w:w="108" w:type="dxa"/>
            </w:tcMar>
            <w:hideMark/>
          </w:tcPr>
          <w:p w14:paraId="71C4A4EE" w14:textId="77777777" w:rsidR="009D5007" w:rsidRPr="009D5007" w:rsidRDefault="009D5007" w:rsidP="009D5007">
            <w:pPr>
              <w:spacing w:after="120" w:line="240" w:lineRule="auto"/>
              <w:jc w:val="left"/>
              <w:rPr>
                <w:rFonts w:eastAsia="Times New Roman" w:cs="Times New Roman"/>
                <w:sz w:val="24"/>
                <w:szCs w:val="24"/>
                <w:lang w:eastAsia="vi-VN"/>
              </w:rPr>
            </w:pPr>
            <w:r w:rsidRPr="009D5007">
              <w:rPr>
                <w:rFonts w:eastAsia="Times New Roman" w:cs="Times New Roman"/>
                <w:sz w:val="24"/>
                <w:szCs w:val="24"/>
                <w:lang w:eastAsia="vi-VN"/>
              </w:rPr>
              <w:t>Đầu tư công nghệ, trang thiết bị tiên tiến để tăng năng suất lao động và bảo vệ môi trường làm việc, môi trường sinh thái.</w:t>
            </w:r>
          </w:p>
        </w:tc>
        <w:tc>
          <w:tcPr>
            <w:tcW w:w="1971" w:type="dxa"/>
            <w:tcBorders>
              <w:top w:val="nil"/>
              <w:left w:val="nil"/>
              <w:bottom w:val="single" w:sz="4" w:space="0" w:color="auto"/>
              <w:right w:val="single" w:sz="8" w:space="0" w:color="auto"/>
            </w:tcBorders>
            <w:shd w:val="clear" w:color="auto" w:fill="FEFAF4"/>
            <w:tcMar>
              <w:top w:w="0" w:type="dxa"/>
              <w:left w:w="108" w:type="dxa"/>
              <w:bottom w:w="0" w:type="dxa"/>
              <w:right w:w="108" w:type="dxa"/>
            </w:tcMar>
            <w:hideMark/>
          </w:tcPr>
          <w:p w14:paraId="1FF844F6"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sz w:val="24"/>
                <w:szCs w:val="24"/>
                <w:lang w:eastAsia="vi-VN"/>
              </w:rPr>
              <w:t>0-10</w:t>
            </w:r>
          </w:p>
        </w:tc>
        <w:tc>
          <w:tcPr>
            <w:tcW w:w="1290" w:type="dxa"/>
            <w:tcBorders>
              <w:top w:val="nil"/>
              <w:left w:val="nil"/>
              <w:bottom w:val="single" w:sz="4" w:space="0" w:color="auto"/>
              <w:right w:val="single" w:sz="8" w:space="0" w:color="auto"/>
            </w:tcBorders>
            <w:shd w:val="clear" w:color="auto" w:fill="FEFAF4"/>
            <w:tcMar>
              <w:top w:w="0" w:type="dxa"/>
              <w:left w:w="108" w:type="dxa"/>
              <w:bottom w:w="0" w:type="dxa"/>
              <w:right w:w="108" w:type="dxa"/>
            </w:tcMar>
            <w:vAlign w:val="center"/>
            <w:hideMark/>
          </w:tcPr>
          <w:p w14:paraId="127A46A5"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b/>
                <w:bCs/>
                <w:sz w:val="24"/>
                <w:szCs w:val="24"/>
                <w:lang w:eastAsia="vi-VN"/>
              </w:rPr>
              <w:t> </w:t>
            </w:r>
          </w:p>
        </w:tc>
      </w:tr>
      <w:tr w:rsidR="009D5007" w:rsidRPr="009D5007" w14:paraId="43299540" w14:textId="77777777" w:rsidTr="00416F87">
        <w:tc>
          <w:tcPr>
            <w:tcW w:w="855" w:type="dxa"/>
            <w:tcBorders>
              <w:top w:val="nil"/>
              <w:left w:val="single" w:sz="8" w:space="0" w:color="auto"/>
              <w:bottom w:val="single" w:sz="8" w:space="0" w:color="auto"/>
              <w:right w:val="single" w:sz="4" w:space="0" w:color="auto"/>
            </w:tcBorders>
            <w:shd w:val="clear" w:color="auto" w:fill="FEFAF4"/>
            <w:tcMar>
              <w:top w:w="0" w:type="dxa"/>
              <w:left w:w="108" w:type="dxa"/>
              <w:bottom w:w="0" w:type="dxa"/>
              <w:right w:w="108" w:type="dxa"/>
            </w:tcMar>
            <w:hideMark/>
          </w:tcPr>
          <w:p w14:paraId="0869FFD9"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sz w:val="24"/>
                <w:szCs w:val="24"/>
                <w:lang w:eastAsia="vi-VN"/>
              </w:rPr>
              <w:t> </w:t>
            </w:r>
          </w:p>
        </w:tc>
        <w:tc>
          <w:tcPr>
            <w:tcW w:w="5490" w:type="dxa"/>
            <w:tcBorders>
              <w:top w:val="single" w:sz="4" w:space="0" w:color="auto"/>
              <w:left w:val="single" w:sz="4" w:space="0" w:color="auto"/>
              <w:bottom w:val="single" w:sz="4" w:space="0" w:color="auto"/>
              <w:right w:val="single" w:sz="4" w:space="0" w:color="auto"/>
            </w:tcBorders>
            <w:shd w:val="clear" w:color="auto" w:fill="FEFAF4"/>
            <w:tcMar>
              <w:top w:w="0" w:type="dxa"/>
              <w:left w:w="108" w:type="dxa"/>
              <w:bottom w:w="0" w:type="dxa"/>
              <w:right w:w="108" w:type="dxa"/>
            </w:tcMar>
            <w:hideMark/>
          </w:tcPr>
          <w:p w14:paraId="6588D8C2" w14:textId="77777777" w:rsidR="009D5007" w:rsidRPr="009D5007" w:rsidRDefault="009D5007" w:rsidP="009D5007">
            <w:pPr>
              <w:spacing w:after="120" w:line="240" w:lineRule="auto"/>
              <w:jc w:val="center"/>
              <w:rPr>
                <w:rFonts w:eastAsia="Times New Roman" w:cs="Times New Roman"/>
                <w:sz w:val="24"/>
                <w:szCs w:val="24"/>
                <w:lang w:eastAsia="vi-VN"/>
              </w:rPr>
            </w:pPr>
            <w:r w:rsidRPr="009D5007">
              <w:rPr>
                <w:rFonts w:eastAsia="Times New Roman" w:cs="Times New Roman"/>
                <w:b/>
                <w:bCs/>
                <w:sz w:val="24"/>
                <w:szCs w:val="24"/>
                <w:lang w:eastAsia="vi-VN"/>
              </w:rPr>
              <w:t>Tổng cộng:</w:t>
            </w:r>
          </w:p>
        </w:tc>
        <w:tc>
          <w:tcPr>
            <w:tcW w:w="0" w:type="auto"/>
            <w:tcBorders>
              <w:top w:val="single" w:sz="4" w:space="0" w:color="auto"/>
              <w:left w:val="single" w:sz="4" w:space="0" w:color="auto"/>
              <w:bottom w:val="single" w:sz="4" w:space="0" w:color="auto"/>
              <w:right w:val="single" w:sz="4" w:space="0" w:color="auto"/>
            </w:tcBorders>
            <w:shd w:val="clear" w:color="auto" w:fill="FEFAF4"/>
            <w:vAlign w:val="center"/>
            <w:hideMark/>
          </w:tcPr>
          <w:p w14:paraId="4DF07BC5" w14:textId="77777777" w:rsidR="009D5007" w:rsidRPr="009D5007" w:rsidRDefault="009D5007" w:rsidP="009D5007">
            <w:pPr>
              <w:spacing w:after="0" w:line="240" w:lineRule="auto"/>
              <w:jc w:val="left"/>
              <w:rPr>
                <w:rFonts w:eastAsia="Times New Roman" w:cs="Times New Roman"/>
                <w:sz w:val="20"/>
                <w:szCs w:val="20"/>
                <w:lang w:eastAsia="vi-VN"/>
              </w:rPr>
            </w:pPr>
          </w:p>
        </w:tc>
        <w:tc>
          <w:tcPr>
            <w:tcW w:w="1290" w:type="dxa"/>
            <w:tcBorders>
              <w:top w:val="single" w:sz="4" w:space="0" w:color="auto"/>
              <w:left w:val="single" w:sz="4" w:space="0" w:color="auto"/>
              <w:bottom w:val="single" w:sz="4" w:space="0" w:color="auto"/>
              <w:right w:val="single" w:sz="4" w:space="0" w:color="auto"/>
            </w:tcBorders>
            <w:shd w:val="clear" w:color="auto" w:fill="FEFAF4"/>
            <w:vAlign w:val="center"/>
            <w:hideMark/>
          </w:tcPr>
          <w:p w14:paraId="1DC9009F" w14:textId="77777777" w:rsidR="009D5007" w:rsidRPr="009D5007" w:rsidRDefault="009D5007" w:rsidP="009D5007">
            <w:pPr>
              <w:spacing w:after="0" w:line="240" w:lineRule="auto"/>
              <w:jc w:val="left"/>
              <w:rPr>
                <w:rFonts w:eastAsia="Times New Roman" w:cs="Times New Roman"/>
                <w:sz w:val="20"/>
                <w:szCs w:val="20"/>
                <w:lang w:eastAsia="vi-VN"/>
              </w:rPr>
            </w:pPr>
          </w:p>
        </w:tc>
      </w:tr>
    </w:tbl>
    <w:p w14:paraId="722AD88C" w14:textId="77777777" w:rsidR="00926720" w:rsidRDefault="00926720"/>
    <w:sectPr w:rsidR="00926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007"/>
    <w:rsid w:val="0014214B"/>
    <w:rsid w:val="00416F87"/>
    <w:rsid w:val="00926720"/>
    <w:rsid w:val="009D5007"/>
    <w:rsid w:val="00C76DE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007"/>
    <w:pPr>
      <w:spacing w:before="100" w:beforeAutospacing="1" w:after="100" w:afterAutospacing="1" w:line="240" w:lineRule="auto"/>
      <w:jc w:val="left"/>
    </w:pPr>
    <w:rPr>
      <w:rFonts w:eastAsia="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007"/>
    <w:pPr>
      <w:spacing w:before="100" w:beforeAutospacing="1" w:after="100" w:afterAutospacing="1" w:line="240" w:lineRule="auto"/>
      <w:jc w:val="left"/>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75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3398</Words>
  <Characters>19372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11</dc:creator>
  <cp:lastModifiedBy>VP01</cp:lastModifiedBy>
  <cp:revision>2</cp:revision>
  <dcterms:created xsi:type="dcterms:W3CDTF">2023-06-07T04:01:00Z</dcterms:created>
  <dcterms:modified xsi:type="dcterms:W3CDTF">2023-06-07T04:01:00Z</dcterms:modified>
</cp:coreProperties>
</file>