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tblInd w:w="108" w:type="dxa"/>
        <w:tblLook w:val="01E0" w:firstRow="1" w:lastRow="1" w:firstColumn="1" w:lastColumn="1" w:noHBand="0" w:noVBand="0"/>
      </w:tblPr>
      <w:tblGrid>
        <w:gridCol w:w="3544"/>
        <w:gridCol w:w="5908"/>
      </w:tblGrid>
      <w:tr w:rsidR="00680EA7" w:rsidRPr="00F94B62" w:rsidTr="00D643A1">
        <w:trPr>
          <w:trHeight w:val="1588"/>
        </w:trPr>
        <w:tc>
          <w:tcPr>
            <w:tcW w:w="3544" w:type="dxa"/>
            <w:shd w:val="clear" w:color="auto" w:fill="auto"/>
          </w:tcPr>
          <w:p w:rsidR="00D83865" w:rsidRPr="00F94B62" w:rsidRDefault="00D643A1" w:rsidP="00514EA9">
            <w:pPr>
              <w:pStyle w:val="BodyText"/>
              <w:spacing w:line="240" w:lineRule="auto"/>
              <w:ind w:right="175"/>
              <w:rPr>
                <w:rFonts w:ascii="Times New Roman" w:hAnsi="Times New Roman"/>
                <w:bCs/>
                <w:sz w:val="26"/>
              </w:rPr>
            </w:pPr>
            <w:r w:rsidRPr="00F94B62">
              <w:rPr>
                <w:rFonts w:ascii="Times New Roman" w:hAnsi="Times New Roman"/>
                <w:bCs/>
                <w:sz w:val="26"/>
              </w:rPr>
              <w:t>UBND TỈNH BÌNH THUẬN</w:t>
            </w:r>
          </w:p>
          <w:p w:rsidR="00680EA7" w:rsidRPr="00F94B62" w:rsidRDefault="008762ED" w:rsidP="00753A16">
            <w:pPr>
              <w:pStyle w:val="BodyText"/>
              <w:spacing w:line="240" w:lineRule="auto"/>
              <w:ind w:right="175"/>
              <w:jc w:val="center"/>
              <w:rPr>
                <w:rFonts w:ascii="Times New Roman" w:hAnsi="Times New Roman"/>
                <w:bCs/>
                <w:sz w:val="26"/>
              </w:rPr>
            </w:pPr>
            <w:r w:rsidRPr="00F94B62">
              <w:rPr>
                <w:rFonts w:ascii="Times New Roman" w:hAnsi="Times New Roman"/>
                <w:b/>
                <w:bCs/>
                <w:sz w:val="26"/>
              </w:rPr>
              <w:t>SỞ TÀI CHÍNH</w:t>
            </w:r>
          </w:p>
          <w:p w:rsidR="002F0FEB" w:rsidRPr="00350EC0" w:rsidRDefault="00FD718C" w:rsidP="00753A16">
            <w:pPr>
              <w:pStyle w:val="BodyText"/>
              <w:spacing w:line="240" w:lineRule="auto"/>
              <w:ind w:right="175"/>
              <w:jc w:val="center"/>
              <w:rPr>
                <w:rFonts w:ascii="Times New Roman" w:hAnsi="Times New Roman"/>
                <w:b/>
                <w:bCs/>
                <w:sz w:val="18"/>
              </w:rPr>
            </w:pPr>
            <w:r w:rsidRPr="00350EC0">
              <w:rPr>
                <w:rFonts w:ascii="Times New Roman" w:hAnsi="Times New Roman"/>
                <w:noProof/>
                <w:sz w:val="12"/>
              </w:rPr>
              <mc:AlternateContent>
                <mc:Choice Requires="wps">
                  <w:drawing>
                    <wp:anchor distT="0" distB="0" distL="114300" distR="114300" simplePos="0" relativeHeight="251653632" behindDoc="0" locked="0" layoutInCell="1" allowOverlap="1" wp14:anchorId="5CE31642" wp14:editId="0ED9DCA3">
                      <wp:simplePos x="0" y="0"/>
                      <wp:positionH relativeFrom="column">
                        <wp:posOffset>762304</wp:posOffset>
                      </wp:positionH>
                      <wp:positionV relativeFrom="paragraph">
                        <wp:posOffset>24130</wp:posOffset>
                      </wp:positionV>
                      <wp:extent cx="514985" cy="0"/>
                      <wp:effectExtent l="0" t="0" r="1841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E5032"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9pt" to="100.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w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"/>
                  </w:pict>
                </mc:Fallback>
              </mc:AlternateContent>
            </w:r>
          </w:p>
          <w:p w:rsidR="00013902" w:rsidRPr="00F94B62" w:rsidRDefault="005A7F65" w:rsidP="00753A16">
            <w:pPr>
              <w:pStyle w:val="BodyText"/>
              <w:spacing w:line="240" w:lineRule="auto"/>
              <w:ind w:right="175"/>
              <w:jc w:val="center"/>
              <w:rPr>
                <w:rFonts w:ascii="Times New Roman" w:hAnsi="Times New Roman"/>
                <w:sz w:val="26"/>
              </w:rPr>
            </w:pPr>
            <w:r w:rsidRPr="00F94B62">
              <w:rPr>
                <w:rFonts w:ascii="Times New Roman" w:hAnsi="Times New Roman"/>
                <w:sz w:val="26"/>
              </w:rPr>
              <w:t xml:space="preserve">Số: </w:t>
            </w:r>
            <w:r w:rsidR="00837CBA" w:rsidRPr="00F94B62">
              <w:rPr>
                <w:rFonts w:ascii="Times New Roman" w:hAnsi="Times New Roman"/>
                <w:sz w:val="26"/>
              </w:rPr>
              <w:t xml:space="preserve"> </w:t>
            </w:r>
            <w:r w:rsidR="002C5BD1" w:rsidRPr="00F94B62">
              <w:rPr>
                <w:rFonts w:ascii="Times New Roman" w:hAnsi="Times New Roman"/>
                <w:sz w:val="26"/>
              </w:rPr>
              <w:t xml:space="preserve"> </w:t>
            </w:r>
            <w:r w:rsidR="000262ED">
              <w:rPr>
                <w:rFonts w:ascii="Times New Roman" w:hAnsi="Times New Roman"/>
                <w:sz w:val="26"/>
              </w:rPr>
              <w:t xml:space="preserve">  </w:t>
            </w:r>
            <w:r w:rsidR="002C5BD1" w:rsidRPr="00F94B62">
              <w:rPr>
                <w:rFonts w:ascii="Times New Roman" w:hAnsi="Times New Roman"/>
                <w:sz w:val="26"/>
              </w:rPr>
              <w:t xml:space="preserve">   </w:t>
            </w:r>
            <w:r w:rsidR="00D53844" w:rsidRPr="00F94B62">
              <w:rPr>
                <w:rFonts w:ascii="Times New Roman" w:hAnsi="Times New Roman"/>
                <w:sz w:val="26"/>
              </w:rPr>
              <w:t xml:space="preserve">   </w:t>
            </w:r>
            <w:r w:rsidRPr="00F94B62">
              <w:rPr>
                <w:rFonts w:ascii="Times New Roman" w:hAnsi="Times New Roman"/>
                <w:sz w:val="26"/>
              </w:rPr>
              <w:t>/</w:t>
            </w:r>
            <w:r w:rsidR="00271B46" w:rsidRPr="00F94B62">
              <w:rPr>
                <w:rFonts w:ascii="Times New Roman" w:hAnsi="Times New Roman"/>
                <w:sz w:val="26"/>
              </w:rPr>
              <w:t>BC-STC</w:t>
            </w:r>
          </w:p>
          <w:p w:rsidR="00A55BC9" w:rsidRPr="00F94B62" w:rsidRDefault="00985205" w:rsidP="003B4390">
            <w:pPr>
              <w:pStyle w:val="BodyText"/>
              <w:spacing w:line="240" w:lineRule="auto"/>
              <w:ind w:left="-108"/>
              <w:rPr>
                <w:rFonts w:ascii="Times New Roman" w:hAnsi="Times New Roman"/>
                <w:bCs/>
                <w:spacing w:val="-2"/>
                <w:sz w:val="24"/>
              </w:rPr>
            </w:pPr>
            <w:r w:rsidRPr="00F94B62">
              <w:rPr>
                <w:b/>
                <w:noProof/>
                <w:sz w:val="32"/>
              </w:rPr>
              <mc:AlternateContent>
                <mc:Choice Requires="wps">
                  <w:drawing>
                    <wp:anchor distT="0" distB="0" distL="114300" distR="114300" simplePos="0" relativeHeight="251661824" behindDoc="0" locked="0" layoutInCell="1" allowOverlap="1" wp14:anchorId="493EE796" wp14:editId="0D474421">
                      <wp:simplePos x="0" y="0"/>
                      <wp:positionH relativeFrom="column">
                        <wp:posOffset>-11485</wp:posOffset>
                      </wp:positionH>
                      <wp:positionV relativeFrom="paragraph">
                        <wp:posOffset>163939</wp:posOffset>
                      </wp:positionV>
                      <wp:extent cx="1470991" cy="294199"/>
                      <wp:effectExtent l="0" t="0" r="1524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0991" cy="294199"/>
                              </a:xfrm>
                              <a:prstGeom prst="rect">
                                <a:avLst/>
                              </a:prstGeom>
                              <a:solidFill>
                                <a:srgbClr val="FFFFFF"/>
                              </a:solidFill>
                              <a:ln w="9525">
                                <a:solidFill>
                                  <a:srgbClr val="000000"/>
                                </a:solidFill>
                                <a:miter lim="800000"/>
                                <a:headEnd/>
                                <a:tailEnd/>
                              </a:ln>
                            </wps:spPr>
                            <wps:txbx>
                              <w:txbxContent>
                                <w:p w:rsidR="00616704" w:rsidRPr="000B3FE4" w:rsidRDefault="000B3FE4" w:rsidP="000B3FE4">
                                  <w:pPr>
                                    <w:rPr>
                                      <w:b/>
                                      <w:sz w:val="26"/>
                                      <w:szCs w:val="26"/>
                                      <w:vertAlign w:val="subscript"/>
                                    </w:rPr>
                                  </w:pPr>
                                  <w:r w:rsidRPr="000B3FE4">
                                    <w:rPr>
                                      <w:sz w:val="26"/>
                                      <w:szCs w:val="26"/>
                                    </w:rPr>
                                    <w:t>DỰ THẢO 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pt;margin-top:12.9pt;width:115.85pt;height:23.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">
                      <v:textbox>
                        <w:txbxContent>
                          <w:p w:rsidR="00616704" w:rsidRPr="000B3FE4" w:rsidRDefault="000B3FE4" w:rsidP="000B3FE4">
                            <w:pPr>
                              <w:rPr>
                                <w:b/>
                                <w:sz w:val="26"/>
                                <w:szCs w:val="26"/>
                                <w:vertAlign w:val="subscript"/>
                              </w:rPr>
                            </w:pPr>
                            <w:r w:rsidRPr="000B3FE4">
                              <w:rPr>
                                <w:sz w:val="26"/>
                                <w:szCs w:val="26"/>
                              </w:rPr>
                              <w:t>DỰ THẢO LẦN 1</w:t>
                            </w:r>
                          </w:p>
                        </w:txbxContent>
                      </v:textbox>
                    </v:rect>
                  </w:pict>
                </mc:Fallback>
              </mc:AlternateContent>
            </w:r>
          </w:p>
        </w:tc>
        <w:tc>
          <w:tcPr>
            <w:tcW w:w="5908" w:type="dxa"/>
            <w:shd w:val="clear" w:color="auto" w:fill="auto"/>
          </w:tcPr>
          <w:p w:rsidR="00680EA7" w:rsidRPr="00F94B62" w:rsidRDefault="00C8725A" w:rsidP="00753A16">
            <w:pPr>
              <w:pStyle w:val="BodyText"/>
              <w:spacing w:line="240" w:lineRule="auto"/>
              <w:ind w:left="176"/>
              <w:jc w:val="center"/>
              <w:rPr>
                <w:rFonts w:ascii="Times New Roman" w:hAnsi="Times New Roman"/>
                <w:b/>
                <w:bCs/>
                <w:spacing w:val="-12"/>
                <w:sz w:val="26"/>
                <w:szCs w:val="26"/>
              </w:rPr>
            </w:pPr>
            <w:r w:rsidRPr="00F94B62">
              <w:rPr>
                <w:rFonts w:ascii="Times New Roman" w:hAnsi="Times New Roman"/>
                <w:b/>
                <w:bCs/>
                <w:spacing w:val="-12"/>
                <w:sz w:val="26"/>
                <w:szCs w:val="26"/>
              </w:rPr>
              <w:t xml:space="preserve">CỘNG HÒA XÃ HỘI CHỦ NGHĨA VIỆT </w:t>
            </w:r>
            <w:smartTag w:uri="urn:schemas-microsoft-com:office:smarttags" w:element="place">
              <w:smartTag w:uri="urn:schemas-microsoft-com:office:smarttags" w:element="country-region">
                <w:r w:rsidRPr="00F94B62">
                  <w:rPr>
                    <w:rFonts w:ascii="Times New Roman" w:hAnsi="Times New Roman"/>
                    <w:b/>
                    <w:bCs/>
                    <w:spacing w:val="-12"/>
                    <w:sz w:val="26"/>
                    <w:szCs w:val="26"/>
                  </w:rPr>
                  <w:t>NAM</w:t>
                </w:r>
              </w:smartTag>
            </w:smartTag>
          </w:p>
          <w:p w:rsidR="00C8725A" w:rsidRPr="00F94B62" w:rsidRDefault="00C8725A" w:rsidP="00753A16">
            <w:pPr>
              <w:pStyle w:val="BodyText"/>
              <w:spacing w:line="240" w:lineRule="auto"/>
              <w:ind w:left="176"/>
              <w:jc w:val="center"/>
              <w:rPr>
                <w:rFonts w:ascii="Times New Roman" w:hAnsi="Times New Roman"/>
                <w:b/>
                <w:bCs/>
                <w:sz w:val="26"/>
                <w:szCs w:val="26"/>
              </w:rPr>
            </w:pPr>
            <w:r w:rsidRPr="00F94B62">
              <w:rPr>
                <w:rFonts w:ascii="Times New Roman" w:hAnsi="Times New Roman"/>
                <w:b/>
                <w:bCs/>
                <w:sz w:val="26"/>
                <w:szCs w:val="26"/>
              </w:rPr>
              <w:t>Độc lập - Tự do - Hạnh phúc</w:t>
            </w:r>
          </w:p>
          <w:p w:rsidR="002F0FEB" w:rsidRPr="00350EC0" w:rsidRDefault="00FD718C" w:rsidP="00753A16">
            <w:pPr>
              <w:pStyle w:val="BodyText"/>
              <w:spacing w:line="240" w:lineRule="auto"/>
              <w:ind w:left="176"/>
              <w:jc w:val="center"/>
              <w:rPr>
                <w:rFonts w:ascii="Times New Roman" w:hAnsi="Times New Roman"/>
                <w:b/>
                <w:bCs/>
                <w:sz w:val="18"/>
                <w:szCs w:val="26"/>
              </w:rPr>
            </w:pPr>
            <w:r w:rsidRPr="00350EC0">
              <w:rPr>
                <w:rFonts w:ascii="Times New Roman" w:hAnsi="Times New Roman"/>
                <w:b/>
                <w:bCs/>
                <w:noProof/>
                <w:sz w:val="18"/>
                <w:szCs w:val="26"/>
              </w:rPr>
              <mc:AlternateContent>
                <mc:Choice Requires="wps">
                  <w:drawing>
                    <wp:anchor distT="0" distB="0" distL="114300" distR="114300" simplePos="0" relativeHeight="251658240" behindDoc="0" locked="0" layoutInCell="1" allowOverlap="1" wp14:anchorId="6E80D7AB" wp14:editId="5FDEB7A6">
                      <wp:simplePos x="0" y="0"/>
                      <wp:positionH relativeFrom="column">
                        <wp:posOffset>900099</wp:posOffset>
                      </wp:positionH>
                      <wp:positionV relativeFrom="paragraph">
                        <wp:posOffset>22860</wp:posOffset>
                      </wp:positionV>
                      <wp:extent cx="1958368"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7E98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8pt" to="22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"/>
                  </w:pict>
                </mc:Fallback>
              </mc:AlternateContent>
            </w:r>
          </w:p>
          <w:p w:rsidR="005A7F65" w:rsidRPr="00F94B62" w:rsidRDefault="002F0FEB" w:rsidP="002C13E1">
            <w:pPr>
              <w:pStyle w:val="BodyText"/>
              <w:spacing w:line="240" w:lineRule="auto"/>
              <w:ind w:left="176"/>
              <w:jc w:val="center"/>
              <w:rPr>
                <w:rFonts w:ascii="Times New Roman" w:hAnsi="Times New Roman"/>
                <w:bCs/>
                <w:szCs w:val="28"/>
              </w:rPr>
            </w:pPr>
            <w:r w:rsidRPr="00F94B62">
              <w:rPr>
                <w:rFonts w:ascii="Times New Roman" w:hAnsi="Times New Roman"/>
                <w:i/>
                <w:iCs/>
                <w:szCs w:val="28"/>
              </w:rPr>
              <w:t>Bình Thuận</w:t>
            </w:r>
            <w:r w:rsidR="005A7F65" w:rsidRPr="00F94B62">
              <w:rPr>
                <w:rFonts w:ascii="Times New Roman" w:hAnsi="Times New Roman"/>
                <w:i/>
                <w:iCs/>
                <w:szCs w:val="28"/>
              </w:rPr>
              <w:t xml:space="preserve">, ngày </w:t>
            </w:r>
            <w:r w:rsidR="00E01440" w:rsidRPr="00F94B62">
              <w:rPr>
                <w:rFonts w:ascii="Times New Roman" w:hAnsi="Times New Roman"/>
                <w:i/>
                <w:iCs/>
                <w:szCs w:val="28"/>
              </w:rPr>
              <w:t xml:space="preserve">  </w:t>
            </w:r>
            <w:r w:rsidR="002C5BD1" w:rsidRPr="00F94B62">
              <w:rPr>
                <w:rFonts w:ascii="Times New Roman" w:hAnsi="Times New Roman"/>
                <w:i/>
                <w:iCs/>
                <w:szCs w:val="28"/>
              </w:rPr>
              <w:t xml:space="preserve">   </w:t>
            </w:r>
            <w:r w:rsidR="00537C9B" w:rsidRPr="00F94B62">
              <w:rPr>
                <w:rFonts w:ascii="Times New Roman" w:hAnsi="Times New Roman"/>
                <w:i/>
                <w:iCs/>
                <w:szCs w:val="28"/>
              </w:rPr>
              <w:t xml:space="preserve"> </w:t>
            </w:r>
            <w:r w:rsidR="005A7F65" w:rsidRPr="00F94B62">
              <w:rPr>
                <w:rFonts w:ascii="Times New Roman" w:hAnsi="Times New Roman"/>
                <w:i/>
                <w:iCs/>
                <w:szCs w:val="28"/>
              </w:rPr>
              <w:t xml:space="preserve">tháng </w:t>
            </w:r>
            <w:r w:rsidR="002E1297" w:rsidRPr="00F94B62">
              <w:rPr>
                <w:rFonts w:ascii="Times New Roman" w:hAnsi="Times New Roman"/>
                <w:i/>
                <w:iCs/>
                <w:szCs w:val="28"/>
              </w:rPr>
              <w:t xml:space="preserve"> </w:t>
            </w:r>
            <w:r w:rsidR="002C5BD1" w:rsidRPr="00F94B62">
              <w:rPr>
                <w:rFonts w:ascii="Times New Roman" w:hAnsi="Times New Roman"/>
                <w:i/>
                <w:iCs/>
                <w:szCs w:val="28"/>
              </w:rPr>
              <w:t xml:space="preserve"> </w:t>
            </w:r>
            <w:r w:rsidR="00D643A1" w:rsidRPr="00F94B62">
              <w:rPr>
                <w:rFonts w:ascii="Times New Roman" w:hAnsi="Times New Roman"/>
                <w:i/>
                <w:iCs/>
                <w:szCs w:val="28"/>
              </w:rPr>
              <w:t xml:space="preserve"> </w:t>
            </w:r>
            <w:r w:rsidR="005A7F65" w:rsidRPr="00F94B62">
              <w:rPr>
                <w:rFonts w:ascii="Times New Roman" w:hAnsi="Times New Roman"/>
                <w:i/>
                <w:iCs/>
                <w:szCs w:val="28"/>
              </w:rPr>
              <w:t xml:space="preserve"> năm 20</w:t>
            </w:r>
            <w:r w:rsidR="005A1820" w:rsidRPr="00F94B62">
              <w:rPr>
                <w:rFonts w:ascii="Times New Roman" w:hAnsi="Times New Roman"/>
                <w:i/>
                <w:iCs/>
                <w:szCs w:val="28"/>
              </w:rPr>
              <w:t>2</w:t>
            </w:r>
            <w:r w:rsidR="003E5F1F" w:rsidRPr="00F94B62">
              <w:rPr>
                <w:rFonts w:ascii="Times New Roman" w:hAnsi="Times New Roman"/>
                <w:i/>
                <w:iCs/>
                <w:szCs w:val="28"/>
              </w:rPr>
              <w:t>3</w:t>
            </w:r>
          </w:p>
        </w:tc>
      </w:tr>
    </w:tbl>
    <w:p w:rsidR="003B4390" w:rsidRPr="002C13E1" w:rsidRDefault="003B4390" w:rsidP="003B4390">
      <w:pPr>
        <w:suppressAutoHyphens/>
        <w:spacing w:before="120" w:line="288" w:lineRule="auto"/>
        <w:jc w:val="center"/>
        <w:rPr>
          <w:b/>
          <w:lang w:eastAsia="ar-SA"/>
        </w:rPr>
      </w:pPr>
      <w:r w:rsidRPr="002C13E1">
        <w:rPr>
          <w:b/>
          <w:lang w:eastAsia="ar-SA"/>
        </w:rPr>
        <w:t>BÁO CÁO</w:t>
      </w:r>
    </w:p>
    <w:p w:rsidR="002C13E1" w:rsidRPr="000B3FE4" w:rsidRDefault="00D53844" w:rsidP="002C13E1">
      <w:pPr>
        <w:suppressAutoHyphens/>
        <w:jc w:val="center"/>
        <w:rPr>
          <w:b/>
          <w:lang w:eastAsia="ar-SA"/>
        </w:rPr>
      </w:pPr>
      <w:r w:rsidRPr="000B3FE4">
        <w:rPr>
          <w:b/>
          <w:lang w:eastAsia="ar-SA"/>
        </w:rPr>
        <w:t xml:space="preserve">Đánh giá </w:t>
      </w:r>
      <w:r w:rsidR="00587203" w:rsidRPr="000B3FE4">
        <w:rPr>
          <w:b/>
          <w:lang w:eastAsia="ar-SA"/>
        </w:rPr>
        <w:t>thực</w:t>
      </w:r>
      <w:r w:rsidR="00703B0A" w:rsidRPr="000B3FE4">
        <w:rPr>
          <w:b/>
          <w:lang w:eastAsia="ar-SA"/>
        </w:rPr>
        <w:t xml:space="preserve"> trạng các vấn đề liên quan đến </w:t>
      </w:r>
      <w:r w:rsidR="002C13E1" w:rsidRPr="000B3FE4">
        <w:rPr>
          <w:b/>
          <w:lang w:eastAsia="ar-SA"/>
        </w:rPr>
        <w:t xml:space="preserve">chế độ, chính sách </w:t>
      </w:r>
    </w:p>
    <w:p w:rsidR="002C13E1" w:rsidRPr="000B3FE4" w:rsidRDefault="002C13E1" w:rsidP="002C13E1">
      <w:pPr>
        <w:suppressAutoHyphens/>
        <w:jc w:val="center"/>
        <w:rPr>
          <w:b/>
          <w:lang w:eastAsia="ar-SA"/>
        </w:rPr>
      </w:pPr>
      <w:r w:rsidRPr="000B3FE4">
        <w:rPr>
          <w:b/>
          <w:lang w:eastAsia="ar-SA"/>
        </w:rPr>
        <w:t xml:space="preserve">và các điều kiện bảo đảm hoạt động của Hội đồng nhân dân các cấp </w:t>
      </w:r>
    </w:p>
    <w:p w:rsidR="002C13E1" w:rsidRDefault="002C13E1" w:rsidP="002C13E1">
      <w:pPr>
        <w:suppressAutoHyphens/>
        <w:jc w:val="center"/>
        <w:rPr>
          <w:b/>
          <w:sz w:val="26"/>
          <w:szCs w:val="26"/>
          <w:lang w:eastAsia="ar-SA"/>
        </w:rPr>
      </w:pPr>
      <w:r w:rsidRPr="000B3FE4">
        <w:rPr>
          <w:b/>
          <w:lang w:eastAsia="ar-SA"/>
        </w:rPr>
        <w:t>trên địa bàn tỉnh</w:t>
      </w:r>
    </w:p>
    <w:p w:rsidR="00EC570D" w:rsidRPr="00350EC0" w:rsidRDefault="007740A4" w:rsidP="001E11DC">
      <w:pPr>
        <w:spacing w:before="120" w:line="288" w:lineRule="auto"/>
        <w:jc w:val="both"/>
        <w:rPr>
          <w:color w:val="000000" w:themeColor="text1"/>
          <w:lang w:val="pt-BR"/>
        </w:rPr>
      </w:pPr>
      <w:r w:rsidRPr="00350EC0">
        <w:rPr>
          <w:noProof/>
          <w:sz w:val="44"/>
        </w:rPr>
        <mc:AlternateContent>
          <mc:Choice Requires="wps">
            <w:drawing>
              <wp:anchor distT="0" distB="0" distL="114300" distR="114300" simplePos="0" relativeHeight="251655680" behindDoc="0" locked="0" layoutInCell="1" allowOverlap="1" wp14:anchorId="5CBF5954" wp14:editId="33D2D9BC">
                <wp:simplePos x="0" y="0"/>
                <wp:positionH relativeFrom="column">
                  <wp:posOffset>2561590</wp:posOffset>
                </wp:positionH>
                <wp:positionV relativeFrom="paragraph">
                  <wp:posOffset>19354</wp:posOffset>
                </wp:positionV>
                <wp:extent cx="652007" cy="0"/>
                <wp:effectExtent l="0" t="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5pt" to="25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u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"/>
            </w:pict>
          </mc:Fallback>
        </mc:AlternateContent>
      </w:r>
    </w:p>
    <w:p w:rsidR="00530323" w:rsidRPr="00E01327" w:rsidRDefault="009538BC" w:rsidP="000B3FE4">
      <w:pPr>
        <w:suppressAutoHyphens/>
        <w:spacing w:before="120" w:after="120" w:line="264" w:lineRule="auto"/>
        <w:ind w:firstLine="709"/>
        <w:jc w:val="both"/>
        <w:rPr>
          <w:lang w:eastAsia="ar-SA"/>
        </w:rPr>
      </w:pPr>
      <w:r w:rsidRPr="00E01327">
        <w:rPr>
          <w:spacing w:val="-2"/>
          <w:lang w:val="nl-NL"/>
        </w:rPr>
        <w:t xml:space="preserve">Thực hiện quy định của Luật Ban hành văn bản quy phạm pháp luật ngày 22 tháng 6 năm 2015, </w:t>
      </w:r>
      <w:r w:rsidRPr="00E01327">
        <w:t xml:space="preserve">Luật sửa đổi, bổ sung một số điều của Luật Ban hành văn bản quy phạm pháp luật ngày 18 tháng 6 năm 2020, </w:t>
      </w:r>
      <w:r w:rsidR="00350EC0" w:rsidRPr="00E01327">
        <w:rPr>
          <w:bCs/>
          <w:spacing w:val="-2"/>
        </w:rPr>
        <w:t>Nghị định số 34/2016/NĐ-CP ngày 14</w:t>
      </w:r>
      <w:r w:rsidR="000262ED" w:rsidRPr="00E01327">
        <w:rPr>
          <w:bCs/>
          <w:spacing w:val="-2"/>
        </w:rPr>
        <w:t xml:space="preserve"> tháng </w:t>
      </w:r>
      <w:r w:rsidR="00350EC0" w:rsidRPr="00E01327">
        <w:rPr>
          <w:bCs/>
          <w:spacing w:val="-2"/>
        </w:rPr>
        <w:t>5</w:t>
      </w:r>
      <w:r w:rsidR="000262ED" w:rsidRPr="00E01327">
        <w:rPr>
          <w:bCs/>
          <w:spacing w:val="-2"/>
        </w:rPr>
        <w:t xml:space="preserve"> năm </w:t>
      </w:r>
      <w:r w:rsidR="00350EC0" w:rsidRPr="00E01327">
        <w:rPr>
          <w:bCs/>
          <w:spacing w:val="-2"/>
        </w:rPr>
        <w:t xml:space="preserve">2016 của Chính phủ quy định chi tiết một số điều và biện pháp thi hành </w:t>
      </w:r>
      <w:r w:rsidR="00350EC0" w:rsidRPr="00E01327">
        <w:t xml:space="preserve">Luật Ban hành văn bản quy phạm pháp luật, </w:t>
      </w:r>
      <w:r w:rsidRPr="00E01327">
        <w:rPr>
          <w:bCs/>
          <w:spacing w:val="-2"/>
          <w:lang w:val="vi-VN"/>
        </w:rPr>
        <w:t>Nghị định số 154/2020/NĐ-CP ngày 31</w:t>
      </w:r>
      <w:r w:rsidR="000262ED" w:rsidRPr="00E01327">
        <w:rPr>
          <w:bCs/>
          <w:spacing w:val="-2"/>
        </w:rPr>
        <w:t xml:space="preserve"> tháng </w:t>
      </w:r>
      <w:r w:rsidRPr="00E01327">
        <w:rPr>
          <w:bCs/>
          <w:spacing w:val="-2"/>
          <w:lang w:val="vi-VN"/>
        </w:rPr>
        <w:t>12</w:t>
      </w:r>
      <w:r w:rsidR="000262ED" w:rsidRPr="00E01327">
        <w:rPr>
          <w:bCs/>
          <w:spacing w:val="-2"/>
        </w:rPr>
        <w:t xml:space="preserve"> năm </w:t>
      </w:r>
      <w:r w:rsidRPr="00E01327">
        <w:rPr>
          <w:bCs/>
          <w:spacing w:val="-2"/>
          <w:lang w:val="vi-VN"/>
        </w:rPr>
        <w:t xml:space="preserve">2020 </w:t>
      </w:r>
      <w:r w:rsidR="00350EC0" w:rsidRPr="00E01327">
        <w:rPr>
          <w:bCs/>
          <w:spacing w:val="-2"/>
        </w:rPr>
        <w:t xml:space="preserve">của Chính phủ </w:t>
      </w:r>
      <w:r w:rsidRPr="00E01327">
        <w:rPr>
          <w:bCs/>
          <w:spacing w:val="-2"/>
          <w:lang w:val="vi-VN"/>
        </w:rPr>
        <w:t>sửa đổi, bổ sung</w:t>
      </w:r>
      <w:r w:rsidRPr="00E01327">
        <w:rPr>
          <w:bCs/>
          <w:spacing w:val="-2"/>
        </w:rPr>
        <w:t xml:space="preserve"> một số điều của</w:t>
      </w:r>
      <w:r w:rsidR="00350EC0" w:rsidRPr="00E01327">
        <w:rPr>
          <w:bCs/>
          <w:spacing w:val="-2"/>
        </w:rPr>
        <w:t xml:space="preserve"> Nghị định số 34/2016/NĐ-CP ngày 14</w:t>
      </w:r>
      <w:r w:rsidR="000262ED" w:rsidRPr="00E01327">
        <w:rPr>
          <w:bCs/>
          <w:spacing w:val="-2"/>
        </w:rPr>
        <w:t xml:space="preserve"> tháng </w:t>
      </w:r>
      <w:r w:rsidR="00350EC0" w:rsidRPr="00E01327">
        <w:rPr>
          <w:bCs/>
          <w:spacing w:val="-2"/>
        </w:rPr>
        <w:t>5</w:t>
      </w:r>
      <w:r w:rsidR="000262ED" w:rsidRPr="00E01327">
        <w:rPr>
          <w:bCs/>
          <w:spacing w:val="-2"/>
        </w:rPr>
        <w:t xml:space="preserve"> năm </w:t>
      </w:r>
      <w:r w:rsidR="00350EC0" w:rsidRPr="00E01327">
        <w:rPr>
          <w:bCs/>
          <w:spacing w:val="-2"/>
        </w:rPr>
        <w:t xml:space="preserve">2016 của Chính phủ quy định chi tiết một số điều và biện pháp thi hành </w:t>
      </w:r>
      <w:r w:rsidR="00350EC0" w:rsidRPr="00E01327">
        <w:t xml:space="preserve">Luật Ban hành văn bản quy phạm pháp luật; </w:t>
      </w:r>
      <w:r w:rsidR="008762ED" w:rsidRPr="00E01327">
        <w:rPr>
          <w:color w:val="000000" w:themeColor="text1"/>
          <w:lang w:val="pt-BR"/>
        </w:rPr>
        <w:t xml:space="preserve">Sở Tài chính </w:t>
      </w:r>
      <w:r w:rsidR="00ED316D" w:rsidRPr="00E01327">
        <w:rPr>
          <w:color w:val="000000" w:themeColor="text1"/>
          <w:lang w:val="pt-BR"/>
        </w:rPr>
        <w:t>báo cáo đánh giá thực trạng các vấn đề liên quan đến</w:t>
      </w:r>
      <w:r w:rsidR="00703B0A" w:rsidRPr="00E01327">
        <w:rPr>
          <w:color w:val="000000" w:themeColor="text1"/>
          <w:lang w:val="pt-BR"/>
        </w:rPr>
        <w:t xml:space="preserve"> </w:t>
      </w:r>
      <w:r w:rsidR="00703B0A" w:rsidRPr="00E01327">
        <w:t>chế độ, chính sách</w:t>
      </w:r>
      <w:r w:rsidR="00705BE8" w:rsidRPr="00E01327">
        <w:t xml:space="preserve"> </w:t>
      </w:r>
      <w:r w:rsidR="002C13E1" w:rsidRPr="00E01327">
        <w:rPr>
          <w:lang w:eastAsia="ar-SA"/>
        </w:rPr>
        <w:t>và các điều kiện bảo đảm hoạt động của Hội đồng nhân dân các cấp trên địa bàn tỉnh</w:t>
      </w:r>
      <w:r w:rsidR="00271B46" w:rsidRPr="00E01327">
        <w:rPr>
          <w:color w:val="000000"/>
        </w:rPr>
        <w:t xml:space="preserve">, cụ thể </w:t>
      </w:r>
      <w:r w:rsidR="00ED316D" w:rsidRPr="00E01327">
        <w:rPr>
          <w:color w:val="000000" w:themeColor="text1"/>
          <w:lang w:val="pt-BR"/>
        </w:rPr>
        <w:t>như sau:</w:t>
      </w:r>
    </w:p>
    <w:p w:rsidR="00530323" w:rsidRPr="00E01327" w:rsidRDefault="00233E05" w:rsidP="000B3FE4">
      <w:pPr>
        <w:pStyle w:val="ListParagraph"/>
        <w:suppressAutoHyphens/>
        <w:spacing w:before="120" w:after="120" w:line="264" w:lineRule="auto"/>
        <w:ind w:left="0" w:firstLine="709"/>
        <w:jc w:val="both"/>
        <w:rPr>
          <w:b/>
          <w:color w:val="000000" w:themeColor="text1"/>
          <w:lang w:val="pt-BR"/>
        </w:rPr>
      </w:pPr>
      <w:r w:rsidRPr="00E01327">
        <w:rPr>
          <w:b/>
          <w:color w:val="000000" w:themeColor="text1"/>
          <w:lang w:val="pt-BR"/>
        </w:rPr>
        <w:t xml:space="preserve">1. </w:t>
      </w:r>
      <w:r w:rsidR="009A67CF" w:rsidRPr="00E01327">
        <w:rPr>
          <w:b/>
          <w:color w:val="000000" w:themeColor="text1"/>
          <w:lang w:val="pt-BR"/>
        </w:rPr>
        <w:t xml:space="preserve">Đánh giá </w:t>
      </w:r>
      <w:r w:rsidR="00A26FB2" w:rsidRPr="00E01327">
        <w:rPr>
          <w:b/>
          <w:color w:val="000000" w:themeColor="text1"/>
          <w:lang w:val="pt-BR"/>
        </w:rPr>
        <w:t>kết quả</w:t>
      </w:r>
      <w:r w:rsidR="009A67CF" w:rsidRPr="00E01327">
        <w:rPr>
          <w:b/>
          <w:color w:val="000000" w:themeColor="text1"/>
          <w:lang w:val="pt-BR"/>
        </w:rPr>
        <w:t xml:space="preserve"> thực hiện</w:t>
      </w:r>
    </w:p>
    <w:p w:rsidR="00E5322E" w:rsidRPr="00E01327" w:rsidRDefault="00851D64" w:rsidP="000B3FE4">
      <w:pPr>
        <w:pStyle w:val="ListParagraph"/>
        <w:spacing w:before="120" w:after="120" w:line="264" w:lineRule="auto"/>
        <w:ind w:left="0" w:firstLine="709"/>
        <w:jc w:val="both"/>
        <w:rPr>
          <w:spacing w:val="-2"/>
        </w:rPr>
      </w:pPr>
      <w:r w:rsidRPr="00E01327">
        <w:t>Thời gian qua,</w:t>
      </w:r>
      <w:r w:rsidRPr="00E01327">
        <w:rPr>
          <w:lang w:val="vi-VN"/>
        </w:rPr>
        <w:t xml:space="preserve"> </w:t>
      </w:r>
      <w:r w:rsidRPr="00E01327">
        <w:t>căn cứ các Nghị quyết của</w:t>
      </w:r>
      <w:r w:rsidRPr="00E01327">
        <w:rPr>
          <w:lang w:val="pl-PL"/>
        </w:rPr>
        <w:t xml:space="preserve"> Ủy ban Thường vụ Quốc hội, gồm các Nghị quyết: số </w:t>
      </w:r>
      <w:r w:rsidRPr="00E01327">
        <w:t xml:space="preserve">753/2005/NQ-UBTVQH11 ngày 02/4/2005 </w:t>
      </w:r>
      <w:r w:rsidRPr="00E01327">
        <w:rPr>
          <w:lang w:val="pl-PL"/>
        </w:rPr>
        <w:t xml:space="preserve">ban hành quy chế hoạt động của Hội đồng nhân dân; số 524/2012/UBTVQH13 ngày 20/9/2012 về một số chế độ chi tiêu đảm bảo hoạt động của Quốc hội; số 1206/2016/NQ-UBTVQH13 ngày 13/5/2016 quy định về chế độ, chính sách và các điều kiện bảo đảm hoạt động của </w:t>
      </w:r>
      <w:r w:rsidR="0057370E" w:rsidRPr="00E01327">
        <w:rPr>
          <w:lang w:val="pl-PL"/>
        </w:rPr>
        <w:t>đ</w:t>
      </w:r>
      <w:r w:rsidRPr="00E01327">
        <w:rPr>
          <w:lang w:val="pl-PL"/>
        </w:rPr>
        <w:t xml:space="preserve">ại biểu </w:t>
      </w:r>
      <w:r w:rsidR="0057370E" w:rsidRPr="00E01327">
        <w:rPr>
          <w:lang w:val="pl-PL"/>
        </w:rPr>
        <w:t>Hội đồng nhân dân</w:t>
      </w:r>
      <w:r w:rsidRPr="00E01327">
        <w:rPr>
          <w:lang w:val="pl-PL"/>
        </w:rPr>
        <w:t>;</w:t>
      </w:r>
      <w:r w:rsidRPr="00E01327">
        <w:t xml:space="preserve"> </w:t>
      </w:r>
      <w:r w:rsidR="0057370E" w:rsidRPr="00E01327">
        <w:rPr>
          <w:lang w:val="pl-PL"/>
        </w:rPr>
        <w:t>Hội đồng nhân dân</w:t>
      </w:r>
      <w:r w:rsidR="0057370E" w:rsidRPr="00E01327">
        <w:t xml:space="preserve"> </w:t>
      </w:r>
      <w:r w:rsidRPr="00E01327">
        <w:t>tỉnh ban hành Nghị quyết số 65/2018/NQ-HĐND ngày 20/7/2018 Q</w:t>
      </w:r>
      <w:r w:rsidRPr="00E01327">
        <w:rPr>
          <w:lang w:val="fr-FR"/>
        </w:rPr>
        <w:t xml:space="preserve">uy định chế độ, chính sách </w:t>
      </w:r>
      <w:r w:rsidRPr="00E01327">
        <w:rPr>
          <w:lang w:val="vi-VN"/>
        </w:rPr>
        <w:t xml:space="preserve">và các điều kiện bảo đảm hoạt động của </w:t>
      </w:r>
      <w:r w:rsidR="0057370E" w:rsidRPr="00E01327">
        <w:rPr>
          <w:lang w:val="pl-PL"/>
        </w:rPr>
        <w:t>Hội đồng nhân dân</w:t>
      </w:r>
      <w:r w:rsidR="0057370E" w:rsidRPr="00E01327">
        <w:rPr>
          <w:lang w:val="vi-VN"/>
        </w:rPr>
        <w:t xml:space="preserve"> </w:t>
      </w:r>
      <w:r w:rsidRPr="00E01327">
        <w:rPr>
          <w:lang w:val="vi-VN"/>
        </w:rPr>
        <w:t xml:space="preserve">các cấp </w:t>
      </w:r>
      <w:r w:rsidRPr="00E01327">
        <w:t xml:space="preserve">trên địa bàn </w:t>
      </w:r>
      <w:r w:rsidRPr="00E01327">
        <w:rPr>
          <w:lang w:val="vi-VN"/>
        </w:rPr>
        <w:t>tỉnh</w:t>
      </w:r>
      <w:r w:rsidR="00064184" w:rsidRPr="00E01327">
        <w:t xml:space="preserve">. </w:t>
      </w:r>
      <w:r w:rsidR="00D66C78" w:rsidRPr="00E01327">
        <w:t>C</w:t>
      </w:r>
      <w:r w:rsidR="00064184" w:rsidRPr="00E01327">
        <w:t xml:space="preserve">hính sách trên đã tạo nhiều thuận lợi, làm cơ sở pháp lý cho </w:t>
      </w:r>
      <w:r w:rsidRPr="00E01327">
        <w:rPr>
          <w:lang w:val="vi-VN"/>
        </w:rPr>
        <w:t xml:space="preserve">Văn phòng </w:t>
      </w:r>
      <w:r w:rsidRPr="00E01327">
        <w:t xml:space="preserve">Đoàn Đại biểu Quốc hội và </w:t>
      </w:r>
      <w:r w:rsidR="008C02EE" w:rsidRPr="00E01327">
        <w:rPr>
          <w:lang w:val="pl-PL"/>
        </w:rPr>
        <w:t>Hội đồng nhân dân</w:t>
      </w:r>
      <w:r w:rsidR="008C02EE" w:rsidRPr="00E01327">
        <w:rPr>
          <w:lang w:val="vi-VN"/>
        </w:rPr>
        <w:t xml:space="preserve"> </w:t>
      </w:r>
      <w:r w:rsidRPr="00E01327">
        <w:rPr>
          <w:lang w:val="vi-VN"/>
        </w:rPr>
        <w:t xml:space="preserve">tỉnh, Văn phòng </w:t>
      </w:r>
      <w:r w:rsidR="008C02EE" w:rsidRPr="00E01327">
        <w:rPr>
          <w:lang w:val="pl-PL"/>
        </w:rPr>
        <w:t>Hội đồng nhân dân</w:t>
      </w:r>
      <w:r w:rsidR="008C02EE" w:rsidRPr="00E01327">
        <w:rPr>
          <w:lang w:val="vi-VN"/>
        </w:rPr>
        <w:t xml:space="preserve"> </w:t>
      </w:r>
      <w:r w:rsidR="0057370E" w:rsidRPr="00E01327">
        <w:t xml:space="preserve">và </w:t>
      </w:r>
      <w:r w:rsidR="002F2066" w:rsidRPr="00E01327">
        <w:t xml:space="preserve">Ủy ban nhân dân </w:t>
      </w:r>
      <w:r w:rsidR="0057370E" w:rsidRPr="00E01327">
        <w:rPr>
          <w:lang w:val="vi-VN"/>
        </w:rPr>
        <w:t>cấp huyện</w:t>
      </w:r>
      <w:r w:rsidR="0057370E" w:rsidRPr="00E01327">
        <w:t xml:space="preserve">, </w:t>
      </w:r>
      <w:r w:rsidRPr="00E01327">
        <w:rPr>
          <w:lang w:val="vi-VN"/>
        </w:rPr>
        <w:t xml:space="preserve">cấp xã thực hiện chi tiêu </w:t>
      </w:r>
      <w:r w:rsidRPr="00E01327">
        <w:t xml:space="preserve">tài chính </w:t>
      </w:r>
      <w:r w:rsidRPr="00E01327">
        <w:rPr>
          <w:lang w:val="vi-VN"/>
        </w:rPr>
        <w:t xml:space="preserve">phục vụ cho hoạt động </w:t>
      </w:r>
      <w:r w:rsidR="008C02EE" w:rsidRPr="00E01327">
        <w:rPr>
          <w:lang w:val="pl-PL"/>
        </w:rPr>
        <w:t>Hội đồng nhân dân</w:t>
      </w:r>
      <w:r w:rsidR="008C02EE" w:rsidRPr="00E01327">
        <w:rPr>
          <w:lang w:val="vi-VN"/>
        </w:rPr>
        <w:t xml:space="preserve"> </w:t>
      </w:r>
      <w:r w:rsidRPr="00E01327">
        <w:rPr>
          <w:lang w:val="vi-VN"/>
        </w:rPr>
        <w:t xml:space="preserve">các cấp, đảm bảo đáp ứng đủ, kịp thời về nhu cầu kinh phí cho hoạt động của </w:t>
      </w:r>
      <w:r w:rsidR="002F2066" w:rsidRPr="00E01327">
        <w:rPr>
          <w:lang w:val="pl-PL"/>
        </w:rPr>
        <w:t>Hội đồng nhân dân</w:t>
      </w:r>
      <w:r w:rsidR="002F2066" w:rsidRPr="00E01327">
        <w:rPr>
          <w:lang w:val="vi-VN"/>
        </w:rPr>
        <w:t xml:space="preserve"> </w:t>
      </w:r>
      <w:r w:rsidRPr="00E01327">
        <w:rPr>
          <w:lang w:val="vi-VN"/>
        </w:rPr>
        <w:t>các cấp.</w:t>
      </w:r>
      <w:r w:rsidR="00D66C78" w:rsidRPr="00E01327">
        <w:t xml:space="preserve"> Qua 05 năm thực hiện, </w:t>
      </w:r>
      <w:r w:rsidR="00D66C78" w:rsidRPr="00E01327">
        <w:rPr>
          <w:spacing w:val="-2"/>
        </w:rPr>
        <w:t>một số nội dung chi, mức chi của chính sách trên không còn phù hợp với thực tế</w:t>
      </w:r>
      <w:r w:rsidR="00E5322E" w:rsidRPr="00E01327">
        <w:rPr>
          <w:spacing w:val="-2"/>
        </w:rPr>
        <w:t xml:space="preserve">, cần được sửa đổi, bổ sung để bảo đảm hoạt động của </w:t>
      </w:r>
      <w:r w:rsidR="002F2066" w:rsidRPr="00E01327">
        <w:rPr>
          <w:lang w:val="pl-PL"/>
        </w:rPr>
        <w:t>Hội đồng nhân dân</w:t>
      </w:r>
      <w:r w:rsidR="002F2066" w:rsidRPr="00E01327">
        <w:rPr>
          <w:spacing w:val="-2"/>
        </w:rPr>
        <w:t xml:space="preserve"> </w:t>
      </w:r>
      <w:r w:rsidR="00E5322E" w:rsidRPr="00E01327">
        <w:rPr>
          <w:spacing w:val="-2"/>
        </w:rPr>
        <w:t>các cấp được hiệu quả và tốt hơn.</w:t>
      </w:r>
    </w:p>
    <w:p w:rsidR="00E5322E" w:rsidRPr="00E01327" w:rsidRDefault="00E5322E" w:rsidP="000B3FE4">
      <w:pPr>
        <w:pStyle w:val="ListParagraph"/>
        <w:spacing w:before="120" w:after="120" w:line="264" w:lineRule="auto"/>
        <w:ind w:left="0" w:firstLine="709"/>
        <w:jc w:val="both"/>
        <w:rPr>
          <w:lang w:val="pl-PL"/>
        </w:rPr>
      </w:pPr>
      <w:r w:rsidRPr="00E01327">
        <w:rPr>
          <w:lang w:val="fr-FR"/>
        </w:rPr>
        <w:t xml:space="preserve">Bên cạnh đó, </w:t>
      </w:r>
      <w:r w:rsidRPr="00E01327">
        <w:rPr>
          <w:lang w:val="pl-PL"/>
        </w:rPr>
        <w:t xml:space="preserve">nhằm bảo đảm hoạt động của Quốc hội trong giai đoạn mới, </w:t>
      </w:r>
      <w:r w:rsidRPr="00E01327">
        <w:rPr>
          <w:lang w:val="fr-FR"/>
        </w:rPr>
        <w:t xml:space="preserve"> Quốc hội đã điều chỉnh một số định mức chi trong Nghị quyết số </w:t>
      </w:r>
      <w:r w:rsidRPr="00E01327">
        <w:rPr>
          <w:lang w:val="pl-PL"/>
        </w:rPr>
        <w:lastRenderedPageBreak/>
        <w:t>524/2012/UBTVQH13 ngày 20/9/2012 theo Quyết định số 32/QĐ-VPQH ngày 19/01/2022 của Văn phòng Quốc hội.</w:t>
      </w:r>
    </w:p>
    <w:p w:rsidR="00FA2625" w:rsidRPr="00E01327" w:rsidRDefault="00E5322E" w:rsidP="000B3FE4">
      <w:pPr>
        <w:pStyle w:val="ListParagraph"/>
        <w:spacing w:before="120" w:after="120" w:line="264" w:lineRule="auto"/>
        <w:ind w:left="0" w:firstLine="709"/>
        <w:jc w:val="both"/>
        <w:rPr>
          <w:lang w:val="fr-FR"/>
        </w:rPr>
      </w:pPr>
      <w:r w:rsidRPr="00E01327">
        <w:rPr>
          <w:lang w:val="pl-PL"/>
        </w:rPr>
        <w:t xml:space="preserve">Từ </w:t>
      </w:r>
      <w:r w:rsidRPr="00E01327">
        <w:rPr>
          <w:lang w:val="fr-FR"/>
        </w:rPr>
        <w:t>thực tế và cơ sở trên,</w:t>
      </w:r>
      <w:r w:rsidR="00A67EA3" w:rsidRPr="00E01327">
        <w:rPr>
          <w:lang w:val="fr-FR"/>
        </w:rPr>
        <w:t xml:space="preserve"> </w:t>
      </w:r>
      <w:r w:rsidR="00851D64" w:rsidRPr="00E01327">
        <w:rPr>
          <w:lang w:val="fr-FR"/>
        </w:rPr>
        <w:t xml:space="preserve">Thường trực </w:t>
      </w:r>
      <w:r w:rsidR="002F2066" w:rsidRPr="00E01327">
        <w:rPr>
          <w:lang w:val="pl-PL"/>
        </w:rPr>
        <w:t>Hội đồng nhân dân</w:t>
      </w:r>
      <w:r w:rsidR="002F2066" w:rsidRPr="00E01327">
        <w:rPr>
          <w:lang w:val="fr-FR"/>
        </w:rPr>
        <w:t xml:space="preserve"> </w:t>
      </w:r>
      <w:r w:rsidR="00851D64" w:rsidRPr="00E01327">
        <w:rPr>
          <w:lang w:val="fr-FR"/>
        </w:rPr>
        <w:t xml:space="preserve">tỉnh đã có </w:t>
      </w:r>
      <w:r w:rsidR="00851D64" w:rsidRPr="00E01327">
        <w:rPr>
          <w:spacing w:val="-2"/>
          <w:lang w:val="vi-VN"/>
        </w:rPr>
        <w:t xml:space="preserve">Công văn số </w:t>
      </w:r>
      <w:r w:rsidR="00851D64" w:rsidRPr="00E01327">
        <w:rPr>
          <w:spacing w:val="-2"/>
        </w:rPr>
        <w:t>328/</w:t>
      </w:r>
      <w:r w:rsidR="00851D64" w:rsidRPr="00E01327">
        <w:rPr>
          <w:spacing w:val="-2"/>
          <w:lang w:val="vi-VN"/>
        </w:rPr>
        <w:t>HĐND-</w:t>
      </w:r>
      <w:r w:rsidR="00851D64" w:rsidRPr="00E01327">
        <w:rPr>
          <w:spacing w:val="-2"/>
        </w:rPr>
        <w:t xml:space="preserve">CTHĐ </w:t>
      </w:r>
      <w:r w:rsidR="00851D64" w:rsidRPr="00E01327">
        <w:rPr>
          <w:spacing w:val="-2"/>
          <w:lang w:val="vi-VN"/>
        </w:rPr>
        <w:t>ngày 2</w:t>
      </w:r>
      <w:r w:rsidR="00851D64" w:rsidRPr="00E01327">
        <w:rPr>
          <w:spacing w:val="-2"/>
        </w:rPr>
        <w:t>2</w:t>
      </w:r>
      <w:r w:rsidR="00851D64" w:rsidRPr="00E01327">
        <w:rPr>
          <w:spacing w:val="-2"/>
          <w:lang w:val="vi-VN"/>
        </w:rPr>
        <w:t>/</w:t>
      </w:r>
      <w:r w:rsidR="00851D64" w:rsidRPr="00E01327">
        <w:rPr>
          <w:spacing w:val="-2"/>
        </w:rPr>
        <w:t>4</w:t>
      </w:r>
      <w:r w:rsidR="00851D64" w:rsidRPr="00E01327">
        <w:rPr>
          <w:spacing w:val="-2"/>
          <w:lang w:val="vi-VN"/>
        </w:rPr>
        <w:t>/20</w:t>
      </w:r>
      <w:r w:rsidR="00851D64" w:rsidRPr="00E01327">
        <w:rPr>
          <w:spacing w:val="-2"/>
        </w:rPr>
        <w:t xml:space="preserve">22 đề nghị </w:t>
      </w:r>
      <w:r w:rsidR="002F2066" w:rsidRPr="00E01327">
        <w:rPr>
          <w:spacing w:val="-2"/>
        </w:rPr>
        <w:t xml:space="preserve">Ủy ban nhân dân tỉnh </w:t>
      </w:r>
      <w:r w:rsidR="00851D64" w:rsidRPr="00E01327">
        <w:rPr>
          <w:spacing w:val="-2"/>
        </w:rPr>
        <w:t xml:space="preserve">chỉ đạo Sở Tài chính phối hợp với các ngành liên quan tham mưu </w:t>
      </w:r>
      <w:r w:rsidR="00813666" w:rsidRPr="00E01327">
        <w:rPr>
          <w:spacing w:val="-2"/>
        </w:rPr>
        <w:t xml:space="preserve">Ủy ban nhân dân </w:t>
      </w:r>
      <w:r w:rsidR="00851D64" w:rsidRPr="00E01327">
        <w:rPr>
          <w:spacing w:val="-2"/>
        </w:rPr>
        <w:t xml:space="preserve">tỉnh xây dựng, hoàn chỉnh dự thảo nghị quyết trình </w:t>
      </w:r>
      <w:r w:rsidR="00813666" w:rsidRPr="00E01327">
        <w:rPr>
          <w:lang w:val="pl-PL"/>
        </w:rPr>
        <w:t>Hội đồng nhân dân</w:t>
      </w:r>
      <w:r w:rsidR="00813666" w:rsidRPr="00E01327">
        <w:rPr>
          <w:spacing w:val="-2"/>
        </w:rPr>
        <w:t xml:space="preserve"> </w:t>
      </w:r>
      <w:r w:rsidR="00851D64" w:rsidRPr="00E01327">
        <w:rPr>
          <w:spacing w:val="-2"/>
        </w:rPr>
        <w:t xml:space="preserve">tỉnh thông qua tại kỳ họp thích hợp. </w:t>
      </w:r>
      <w:r w:rsidR="00FA2625" w:rsidRPr="00E01327">
        <w:rPr>
          <w:spacing w:val="-2"/>
        </w:rPr>
        <w:t xml:space="preserve">Trong quá trình sửa đổi, bổ sung một số nội dung, mức chi </w:t>
      </w:r>
      <w:r w:rsidR="00FA2625" w:rsidRPr="00E01327">
        <w:t xml:space="preserve">Nghị quyết số 65/2018/NQ-HĐND ngày 20/7/2018, giao </w:t>
      </w:r>
      <w:r w:rsidR="00FA2625" w:rsidRPr="00E01327">
        <w:rPr>
          <w:spacing w:val="-2"/>
        </w:rPr>
        <w:t>Văn phòng Đoàn Đại biểu Quốc hội và Hội đ</w:t>
      </w:r>
      <w:r w:rsidR="007B07D0" w:rsidRPr="00E01327">
        <w:rPr>
          <w:spacing w:val="-2"/>
        </w:rPr>
        <w:t>ồ</w:t>
      </w:r>
      <w:r w:rsidR="00FA2625" w:rsidRPr="00E01327">
        <w:rPr>
          <w:spacing w:val="-2"/>
        </w:rPr>
        <w:t>ng nhân dân tỉnh làm đầu mối phối hợp Sở Tài chính tham mưu</w:t>
      </w:r>
      <w:r w:rsidR="00934BEB" w:rsidRPr="00E01327">
        <w:rPr>
          <w:spacing w:val="-2"/>
        </w:rPr>
        <w:t>.</w:t>
      </w:r>
    </w:p>
    <w:p w:rsidR="00851D64" w:rsidRPr="00E01327" w:rsidRDefault="00851D64" w:rsidP="0002338D">
      <w:pPr>
        <w:pStyle w:val="ListParagraph"/>
        <w:spacing w:before="120" w:after="120" w:line="264" w:lineRule="auto"/>
        <w:ind w:left="0" w:firstLine="709"/>
        <w:jc w:val="both"/>
        <w:rPr>
          <w:spacing w:val="-2"/>
        </w:rPr>
      </w:pPr>
      <w:r w:rsidRPr="00E01327">
        <w:rPr>
          <w:spacing w:val="-2"/>
        </w:rPr>
        <w:t xml:space="preserve">Trên cơ sở đó, UBND tỉnh có Công văn số 1374/UBND-TH ngày 10/5/2022 giao Sở Tài chính chủ trì, phối hợp với Văn phòng Đoàn Đại biểu Quốc hội và Hội đổng nhân dân tỉnh, các sở, ngành liên quan tham mưu </w:t>
      </w:r>
      <w:r w:rsidR="00266C26" w:rsidRPr="00E01327">
        <w:rPr>
          <w:spacing w:val="-2"/>
        </w:rPr>
        <w:t xml:space="preserve">Ủy ban nhân dân tỉnh </w:t>
      </w:r>
      <w:r w:rsidRPr="00E01327">
        <w:rPr>
          <w:spacing w:val="-2"/>
        </w:rPr>
        <w:t xml:space="preserve">xây dựng dự thảo Nghị quyết sửa đổi, bổ sung </w:t>
      </w:r>
      <w:r w:rsidRPr="00E01327">
        <w:t>Nghị quyết số 65/2018/NQ-HĐND ngày 20/7/2018 của Hội đồng nhân dân tỉnh về q</w:t>
      </w:r>
      <w:r w:rsidRPr="00E01327">
        <w:rPr>
          <w:lang w:val="fr-FR"/>
        </w:rPr>
        <w:t xml:space="preserve">uy định chế độ, chính sách </w:t>
      </w:r>
      <w:r w:rsidRPr="00E01327">
        <w:rPr>
          <w:lang w:val="vi-VN"/>
        </w:rPr>
        <w:t xml:space="preserve">và các điều kiện bảo đảm hoạt động của </w:t>
      </w:r>
      <w:r w:rsidR="00266C26" w:rsidRPr="00E01327">
        <w:rPr>
          <w:lang w:val="pl-PL"/>
        </w:rPr>
        <w:t>Hội đồng nhân dân</w:t>
      </w:r>
      <w:r w:rsidR="00266C26" w:rsidRPr="00E01327">
        <w:rPr>
          <w:lang w:val="vi-VN"/>
        </w:rPr>
        <w:t xml:space="preserve"> </w:t>
      </w:r>
      <w:r w:rsidRPr="00E01327">
        <w:rPr>
          <w:lang w:val="vi-VN"/>
        </w:rPr>
        <w:t xml:space="preserve">các cấp </w:t>
      </w:r>
      <w:r w:rsidRPr="00E01327">
        <w:t xml:space="preserve">trên địa bàn </w:t>
      </w:r>
      <w:r w:rsidRPr="00E01327">
        <w:rPr>
          <w:lang w:val="vi-VN"/>
        </w:rPr>
        <w:t>tỉnh</w:t>
      </w:r>
      <w:r w:rsidRPr="00E01327">
        <w:t xml:space="preserve"> </w:t>
      </w:r>
      <w:r w:rsidRPr="00E01327">
        <w:rPr>
          <w:spacing w:val="-2"/>
        </w:rPr>
        <w:t xml:space="preserve">trình </w:t>
      </w:r>
      <w:r w:rsidR="00266C26" w:rsidRPr="00E01327">
        <w:rPr>
          <w:lang w:val="pl-PL"/>
        </w:rPr>
        <w:t>Hội đồng nhân dân</w:t>
      </w:r>
      <w:r w:rsidR="00266C26" w:rsidRPr="00E01327">
        <w:rPr>
          <w:spacing w:val="-2"/>
        </w:rPr>
        <w:t xml:space="preserve"> </w:t>
      </w:r>
      <w:r w:rsidRPr="00E01327">
        <w:rPr>
          <w:spacing w:val="-2"/>
        </w:rPr>
        <w:t>tỉnh thông qua tại kỳ họp thích hợp.</w:t>
      </w:r>
    </w:p>
    <w:p w:rsidR="00D66C78" w:rsidRPr="00E01327" w:rsidRDefault="00D66C78" w:rsidP="0002338D">
      <w:pPr>
        <w:pStyle w:val="ListParagraph"/>
        <w:spacing w:before="120" w:after="120" w:line="264" w:lineRule="auto"/>
        <w:ind w:left="0" w:firstLine="709"/>
        <w:jc w:val="both"/>
        <w:rPr>
          <w:b/>
          <w:spacing w:val="-2"/>
        </w:rPr>
      </w:pPr>
      <w:r w:rsidRPr="00E01327">
        <w:rPr>
          <w:b/>
          <w:spacing w:val="-2"/>
        </w:rPr>
        <w:t>2. Kết quả rà soát và dự kiến một số nội dung chi, mức chi của chính sách cần sửa đổi, bổ sung</w:t>
      </w:r>
    </w:p>
    <w:p w:rsidR="00CD578D" w:rsidRPr="00E01327" w:rsidRDefault="00FA2625" w:rsidP="0002338D">
      <w:pPr>
        <w:pStyle w:val="ListParagraph"/>
        <w:spacing w:before="120" w:after="120" w:line="264" w:lineRule="auto"/>
        <w:ind w:left="0" w:firstLine="709"/>
        <w:jc w:val="both"/>
      </w:pPr>
      <w:r w:rsidRPr="00E01327">
        <w:rPr>
          <w:spacing w:val="-2"/>
        </w:rPr>
        <w:t xml:space="preserve">Thực hiện chỉ đạo của Thường trực </w:t>
      </w:r>
      <w:r w:rsidR="00720537" w:rsidRPr="00E01327">
        <w:rPr>
          <w:lang w:val="pl-PL"/>
        </w:rPr>
        <w:t>Hội đồng nhân dân</w:t>
      </w:r>
      <w:r w:rsidR="00720537" w:rsidRPr="00E01327">
        <w:rPr>
          <w:spacing w:val="-2"/>
        </w:rPr>
        <w:t xml:space="preserve"> </w:t>
      </w:r>
      <w:r w:rsidRPr="00E01327">
        <w:rPr>
          <w:spacing w:val="-2"/>
        </w:rPr>
        <w:t>tỉnh, Văn phòng Đoàn Đại biểu Quốc hội và Hội đ</w:t>
      </w:r>
      <w:r w:rsidR="00141C44" w:rsidRPr="00E01327">
        <w:rPr>
          <w:spacing w:val="-2"/>
        </w:rPr>
        <w:t>ồ</w:t>
      </w:r>
      <w:r w:rsidRPr="00E01327">
        <w:rPr>
          <w:spacing w:val="-2"/>
        </w:rPr>
        <w:t xml:space="preserve">ng nhân dân tỉnh đã </w:t>
      </w:r>
      <w:r w:rsidR="00B07E8B" w:rsidRPr="00E01327">
        <w:rPr>
          <w:spacing w:val="-2"/>
        </w:rPr>
        <w:t xml:space="preserve">phối hợp các Ban </w:t>
      </w:r>
      <w:r w:rsidR="00720537" w:rsidRPr="00E01327">
        <w:rPr>
          <w:lang w:val="pl-PL"/>
        </w:rPr>
        <w:t>Hội đồng nhân dân</w:t>
      </w:r>
      <w:r w:rsidR="00720537" w:rsidRPr="00E01327">
        <w:rPr>
          <w:spacing w:val="-2"/>
        </w:rPr>
        <w:t xml:space="preserve"> </w:t>
      </w:r>
      <w:r w:rsidR="00B07E8B" w:rsidRPr="00E01327">
        <w:rPr>
          <w:spacing w:val="-2"/>
        </w:rPr>
        <w:t xml:space="preserve">tỉnh </w:t>
      </w:r>
      <w:r w:rsidRPr="00E01327">
        <w:rPr>
          <w:spacing w:val="-2"/>
        </w:rPr>
        <w:t>rà soát</w:t>
      </w:r>
      <w:r w:rsidR="00934BEB" w:rsidRPr="00E01327">
        <w:rPr>
          <w:spacing w:val="-2"/>
        </w:rPr>
        <w:t xml:space="preserve">, tham khảo </w:t>
      </w:r>
      <w:r w:rsidR="00934BEB" w:rsidRPr="00E01327">
        <w:rPr>
          <w:lang w:val="fr-FR"/>
        </w:rPr>
        <w:t xml:space="preserve">chế độ, chính sách </w:t>
      </w:r>
      <w:r w:rsidR="00934BEB" w:rsidRPr="00E01327">
        <w:rPr>
          <w:lang w:val="vi-VN"/>
        </w:rPr>
        <w:t xml:space="preserve">bảo đảm hoạt động của </w:t>
      </w:r>
      <w:r w:rsidR="00384F40" w:rsidRPr="00E01327">
        <w:rPr>
          <w:lang w:val="pl-PL"/>
        </w:rPr>
        <w:t>Hội đồng nhân dân</w:t>
      </w:r>
      <w:r w:rsidR="00384F40" w:rsidRPr="00E01327">
        <w:rPr>
          <w:lang w:val="vi-VN"/>
        </w:rPr>
        <w:t xml:space="preserve"> </w:t>
      </w:r>
      <w:r w:rsidR="00934BEB" w:rsidRPr="00E01327">
        <w:rPr>
          <w:lang w:val="vi-VN"/>
        </w:rPr>
        <w:t xml:space="preserve">các cấp </w:t>
      </w:r>
      <w:r w:rsidR="00934BEB" w:rsidRPr="00E01327">
        <w:t xml:space="preserve">của </w:t>
      </w:r>
      <w:r w:rsidR="00934BEB" w:rsidRPr="00E01327">
        <w:rPr>
          <w:spacing w:val="-2"/>
        </w:rPr>
        <w:t xml:space="preserve">các tỉnh có điều kiện kinh tế - xã hội tương đồng với tỉnh ta </w:t>
      </w:r>
      <w:r w:rsidRPr="00E01327">
        <w:rPr>
          <w:spacing w:val="-2"/>
        </w:rPr>
        <w:t>và có</w:t>
      </w:r>
      <w:r w:rsidR="00D55F08" w:rsidRPr="00E01327">
        <w:rPr>
          <w:spacing w:val="-2"/>
        </w:rPr>
        <w:t xml:space="preserve"> văn bản (gồm các công văn: số 25/VP.ĐBQH-HĐND ngày 01/8/2022, số 76/VP.ĐBQH-HĐND ngày 07/3/2023, s</w:t>
      </w:r>
      <w:r w:rsidR="00B07E8B" w:rsidRPr="00E01327">
        <w:rPr>
          <w:spacing w:val="-2"/>
        </w:rPr>
        <w:t>ố</w:t>
      </w:r>
      <w:r w:rsidR="00D55F08" w:rsidRPr="00E01327">
        <w:rPr>
          <w:spacing w:val="-2"/>
        </w:rPr>
        <w:t xml:space="preserve"> 97/VP.ĐBQH-HĐND ngày 20/3/2023, số 136/VP.ĐBQH-HĐND ngày 07/4/2023)</w:t>
      </w:r>
      <w:r w:rsidR="00B07E8B" w:rsidRPr="00E01327">
        <w:rPr>
          <w:spacing w:val="-2"/>
        </w:rPr>
        <w:t xml:space="preserve"> đề nghị Sở Tài chính tổng hợp, tham mưu trình ban hành </w:t>
      </w:r>
      <w:r w:rsidR="00141C44" w:rsidRPr="00E01327">
        <w:rPr>
          <w:spacing w:val="-2"/>
        </w:rPr>
        <w:t xml:space="preserve">Nghị quyết sửa đổi, bổ sung </w:t>
      </w:r>
      <w:r w:rsidR="00141C44" w:rsidRPr="00E01327">
        <w:rPr>
          <w:color w:val="FF0000"/>
        </w:rPr>
        <w:t>Nghị quyết số 65/2018/NQ-HĐND</w:t>
      </w:r>
      <w:r w:rsidR="00141C44" w:rsidRPr="00E01327">
        <w:rPr>
          <w:spacing w:val="-2"/>
        </w:rPr>
        <w:t xml:space="preserve"> theo quy định; trong đó, Văn phòng Đoàn Đại biểu Quốc hội và Hội đồng nhân dân tỉnh </w:t>
      </w:r>
      <w:r w:rsidR="00BD16B0" w:rsidRPr="00E01327">
        <w:rPr>
          <w:spacing w:val="-2"/>
        </w:rPr>
        <w:t xml:space="preserve">đề xuất </w:t>
      </w:r>
      <w:r w:rsidR="00141C44" w:rsidRPr="00E01327">
        <w:t>một số nội dung chi và mức chi quy định tại Nghị quyết số 65/2018/NQ-HĐND ngày 20/7/2018 cần sửa đổi</w:t>
      </w:r>
      <w:r w:rsidR="00934BEB" w:rsidRPr="00E01327">
        <w:t xml:space="preserve"> và</w:t>
      </w:r>
      <w:r w:rsidR="00141C44" w:rsidRPr="00E01327">
        <w:t xml:space="preserve"> bổ sung </w:t>
      </w:r>
      <w:r w:rsidR="00BD16B0" w:rsidRPr="00E01327">
        <w:t xml:space="preserve">cho </w:t>
      </w:r>
      <w:r w:rsidR="00141C44" w:rsidRPr="00E01327">
        <w:t>phù hợp với thực tế</w:t>
      </w:r>
      <w:r w:rsidR="00934BEB" w:rsidRPr="00E01327">
        <w:t xml:space="preserve"> và </w:t>
      </w:r>
      <w:r w:rsidR="00AB5CB6" w:rsidRPr="00E01327">
        <w:t xml:space="preserve">tạo </w:t>
      </w:r>
      <w:r w:rsidR="00934BEB" w:rsidRPr="00E01327">
        <w:t xml:space="preserve">thuận lợi trong </w:t>
      </w:r>
      <w:r w:rsidR="00AB5CB6" w:rsidRPr="00E01327">
        <w:t xml:space="preserve">hoạt động của </w:t>
      </w:r>
      <w:r w:rsidR="00EA581A" w:rsidRPr="00E01327">
        <w:rPr>
          <w:lang w:val="pl-PL"/>
        </w:rPr>
        <w:t>Hội đồng nhân dân</w:t>
      </w:r>
      <w:r w:rsidR="00EA581A" w:rsidRPr="00E01327">
        <w:t xml:space="preserve"> </w:t>
      </w:r>
      <w:r w:rsidR="00AB5CB6" w:rsidRPr="00E01327">
        <w:t>các cấp,</w:t>
      </w:r>
      <w:r w:rsidR="00141C44" w:rsidRPr="00E01327">
        <w:t xml:space="preserve"> </w:t>
      </w:r>
      <w:r w:rsidR="00CD578D" w:rsidRPr="00E01327">
        <w:t>cụ thể gồm:</w:t>
      </w:r>
    </w:p>
    <w:p w:rsidR="00CD578D" w:rsidRPr="00E01327" w:rsidRDefault="00CD578D" w:rsidP="000B3FE4">
      <w:pPr>
        <w:pStyle w:val="BodyText3"/>
        <w:spacing w:before="120" w:line="264" w:lineRule="auto"/>
        <w:ind w:firstLine="700"/>
        <w:jc w:val="both"/>
        <w:rPr>
          <w:color w:val="FF0000"/>
          <w:sz w:val="28"/>
          <w:szCs w:val="28"/>
        </w:rPr>
      </w:pPr>
      <w:r w:rsidRPr="00E01327">
        <w:rPr>
          <w:sz w:val="28"/>
          <w:szCs w:val="28"/>
        </w:rPr>
        <w:t xml:space="preserve">- Nội dung chi, mức chi liên quan trực tiếp đến hoạt động của </w:t>
      </w:r>
      <w:r w:rsidR="00F52F8B" w:rsidRPr="00E01327">
        <w:rPr>
          <w:sz w:val="28"/>
          <w:szCs w:val="28"/>
          <w:lang w:val="pl-PL"/>
        </w:rPr>
        <w:t>Hội đồng nhân dân</w:t>
      </w:r>
      <w:r w:rsidRPr="00E01327">
        <w:rPr>
          <w:sz w:val="28"/>
          <w:szCs w:val="28"/>
        </w:rPr>
        <w:t xml:space="preserve"> các cấp</w:t>
      </w:r>
      <w:r w:rsidR="00AB5CB6" w:rsidRPr="00E01327">
        <w:rPr>
          <w:sz w:val="28"/>
          <w:szCs w:val="28"/>
        </w:rPr>
        <w:t xml:space="preserve"> như</w:t>
      </w:r>
      <w:r w:rsidRPr="00E01327">
        <w:rPr>
          <w:sz w:val="28"/>
          <w:szCs w:val="28"/>
        </w:rPr>
        <w:t xml:space="preserve">: chi cho công tác giám sát, khảo sát (chi xây dựng văn bản, báo cáo, thông báo; chi đoàn giám sát, khảo sát); chi đại biểu </w:t>
      </w:r>
      <w:r w:rsidR="00F52F8B" w:rsidRPr="00E01327">
        <w:rPr>
          <w:sz w:val="28"/>
          <w:szCs w:val="28"/>
          <w:lang w:val="pl-PL"/>
        </w:rPr>
        <w:t>Hội đồng nhân dân</w:t>
      </w:r>
      <w:r w:rsidR="00F52F8B" w:rsidRPr="00E01327">
        <w:rPr>
          <w:sz w:val="28"/>
          <w:szCs w:val="28"/>
        </w:rPr>
        <w:t xml:space="preserve"> </w:t>
      </w:r>
      <w:r w:rsidRPr="00E01327">
        <w:rPr>
          <w:sz w:val="28"/>
          <w:szCs w:val="28"/>
        </w:rPr>
        <w:t xml:space="preserve">tỉnh tiếp xúc cử tri; chi sinh hoạt tổ đại biểu </w:t>
      </w:r>
      <w:r w:rsidR="00F52F8B" w:rsidRPr="00E01327">
        <w:rPr>
          <w:sz w:val="28"/>
          <w:szCs w:val="28"/>
          <w:lang w:val="pl-PL"/>
        </w:rPr>
        <w:t>Hội đồng nhân dân</w:t>
      </w:r>
      <w:r w:rsidR="00F52F8B" w:rsidRPr="00E01327">
        <w:rPr>
          <w:sz w:val="28"/>
          <w:szCs w:val="28"/>
        </w:rPr>
        <w:t xml:space="preserve"> </w:t>
      </w:r>
      <w:r w:rsidRPr="00E01327">
        <w:rPr>
          <w:sz w:val="28"/>
          <w:szCs w:val="28"/>
        </w:rPr>
        <w:t xml:space="preserve">tỉnh; chi các kỳ họp </w:t>
      </w:r>
      <w:r w:rsidR="00F52F8B" w:rsidRPr="00E01327">
        <w:rPr>
          <w:sz w:val="28"/>
          <w:szCs w:val="28"/>
          <w:lang w:val="pl-PL"/>
        </w:rPr>
        <w:t>Hội đồng nhân dân</w:t>
      </w:r>
      <w:r w:rsidRPr="00E01327">
        <w:rPr>
          <w:sz w:val="28"/>
          <w:szCs w:val="28"/>
        </w:rPr>
        <w:t xml:space="preserve">; chi các cuộc họp do Thường trực </w:t>
      </w:r>
      <w:r w:rsidR="00F52F8B" w:rsidRPr="00E01327">
        <w:rPr>
          <w:sz w:val="28"/>
          <w:szCs w:val="28"/>
          <w:lang w:val="pl-PL"/>
        </w:rPr>
        <w:t>Hội đồng nhân dân</w:t>
      </w:r>
      <w:r w:rsidR="00F52F8B" w:rsidRPr="00E01327">
        <w:rPr>
          <w:sz w:val="28"/>
          <w:szCs w:val="28"/>
        </w:rPr>
        <w:t xml:space="preserve"> </w:t>
      </w:r>
      <w:r w:rsidRPr="00E01327">
        <w:rPr>
          <w:sz w:val="28"/>
          <w:szCs w:val="28"/>
        </w:rPr>
        <w:t>chủ trì</w:t>
      </w:r>
      <w:r w:rsidR="001926DF">
        <w:rPr>
          <w:sz w:val="28"/>
          <w:szCs w:val="28"/>
        </w:rPr>
        <w:t>.</w:t>
      </w:r>
    </w:p>
    <w:p w:rsidR="00CD578D" w:rsidRPr="00E01327" w:rsidRDefault="00CD578D" w:rsidP="000B3FE4">
      <w:pPr>
        <w:pStyle w:val="BodyText3"/>
        <w:spacing w:before="120" w:line="264" w:lineRule="auto"/>
        <w:ind w:firstLine="700"/>
        <w:jc w:val="both"/>
        <w:rPr>
          <w:sz w:val="28"/>
          <w:szCs w:val="28"/>
        </w:rPr>
      </w:pPr>
      <w:r w:rsidRPr="00E01327">
        <w:rPr>
          <w:sz w:val="28"/>
          <w:szCs w:val="28"/>
        </w:rPr>
        <w:lastRenderedPageBreak/>
        <w:t xml:space="preserve">- Nội dung chi, mức chi liên quan gián tiếp đến hoạt động của </w:t>
      </w:r>
      <w:r w:rsidR="00F52F8B" w:rsidRPr="00E01327">
        <w:rPr>
          <w:sz w:val="28"/>
          <w:szCs w:val="28"/>
          <w:lang w:val="pl-PL"/>
        </w:rPr>
        <w:t>Hội đồng nhân dân</w:t>
      </w:r>
      <w:r w:rsidR="00F52F8B" w:rsidRPr="00E01327">
        <w:rPr>
          <w:sz w:val="28"/>
          <w:szCs w:val="28"/>
        </w:rPr>
        <w:t xml:space="preserve"> </w:t>
      </w:r>
      <w:r w:rsidRPr="00E01327">
        <w:rPr>
          <w:sz w:val="28"/>
          <w:szCs w:val="28"/>
        </w:rPr>
        <w:t>các cấp</w:t>
      </w:r>
      <w:r w:rsidR="00AB5CB6" w:rsidRPr="00E01327">
        <w:rPr>
          <w:sz w:val="28"/>
          <w:szCs w:val="28"/>
        </w:rPr>
        <w:t xml:space="preserve"> như</w:t>
      </w:r>
      <w:r w:rsidRPr="00E01327">
        <w:rPr>
          <w:sz w:val="28"/>
          <w:szCs w:val="28"/>
        </w:rPr>
        <w:t>: chi trang phục, chi hỗ trợ báo chí.</w:t>
      </w:r>
    </w:p>
    <w:p w:rsidR="00251790" w:rsidRPr="00E01327" w:rsidRDefault="00A26FB2" w:rsidP="000B3FE4">
      <w:pPr>
        <w:pStyle w:val="BodyText3"/>
        <w:spacing w:before="120" w:line="264" w:lineRule="auto"/>
        <w:ind w:firstLine="700"/>
        <w:jc w:val="both"/>
        <w:rPr>
          <w:sz w:val="28"/>
          <w:szCs w:val="28"/>
        </w:rPr>
      </w:pPr>
      <w:r w:rsidRPr="00E01327">
        <w:rPr>
          <w:sz w:val="28"/>
          <w:szCs w:val="28"/>
        </w:rPr>
        <w:t xml:space="preserve">- Nội dung chi, mức chi liên quan đến </w:t>
      </w:r>
      <w:r w:rsidR="00251790" w:rsidRPr="00E01327">
        <w:rPr>
          <w:sz w:val="28"/>
          <w:szCs w:val="28"/>
        </w:rPr>
        <w:t>phúc lợi xã hội trong</w:t>
      </w:r>
      <w:r w:rsidR="00251790" w:rsidRPr="00E01327">
        <w:rPr>
          <w:b/>
          <w:sz w:val="28"/>
          <w:szCs w:val="28"/>
        </w:rPr>
        <w:t xml:space="preserve"> </w:t>
      </w:r>
      <w:r w:rsidR="00251790" w:rsidRPr="00E01327">
        <w:rPr>
          <w:sz w:val="28"/>
          <w:szCs w:val="28"/>
        </w:rPr>
        <w:t>hoạt động của HĐND các cấp</w:t>
      </w:r>
      <w:r w:rsidR="00AB5CB6" w:rsidRPr="00E01327">
        <w:rPr>
          <w:sz w:val="28"/>
          <w:szCs w:val="28"/>
        </w:rPr>
        <w:t xml:space="preserve"> như</w:t>
      </w:r>
      <w:r w:rsidRPr="00E01327">
        <w:rPr>
          <w:sz w:val="28"/>
          <w:szCs w:val="28"/>
        </w:rPr>
        <w:t>: c</w:t>
      </w:r>
      <w:r w:rsidR="00251790" w:rsidRPr="00E01327">
        <w:rPr>
          <w:sz w:val="28"/>
          <w:szCs w:val="28"/>
        </w:rPr>
        <w:t>hi thăm hỏi ốm đau, nằm viện, bị bệnh hiểm nghèo;</w:t>
      </w:r>
      <w:r w:rsidRPr="00E01327">
        <w:rPr>
          <w:sz w:val="28"/>
          <w:szCs w:val="28"/>
        </w:rPr>
        <w:t xml:space="preserve"> c</w:t>
      </w:r>
      <w:r w:rsidR="00251790" w:rsidRPr="00E01327">
        <w:rPr>
          <w:sz w:val="28"/>
          <w:szCs w:val="28"/>
        </w:rPr>
        <w:t>hi tặng quà.</w:t>
      </w:r>
    </w:p>
    <w:p w:rsidR="00B26130" w:rsidRPr="00E01327" w:rsidRDefault="00BD16B0" w:rsidP="000B3FE4">
      <w:pPr>
        <w:pStyle w:val="BodyText3"/>
        <w:spacing w:before="120" w:line="264" w:lineRule="auto"/>
        <w:ind w:firstLine="700"/>
        <w:jc w:val="both"/>
        <w:rPr>
          <w:b/>
          <w:sz w:val="28"/>
          <w:szCs w:val="28"/>
        </w:rPr>
      </w:pPr>
      <w:r w:rsidRPr="00E01327">
        <w:rPr>
          <w:b/>
          <w:sz w:val="28"/>
          <w:szCs w:val="28"/>
        </w:rPr>
        <w:t xml:space="preserve">3. </w:t>
      </w:r>
      <w:r w:rsidR="00B26130" w:rsidRPr="00E01327">
        <w:rPr>
          <w:b/>
          <w:sz w:val="28"/>
          <w:szCs w:val="28"/>
        </w:rPr>
        <w:t>Kiến nghị</w:t>
      </w:r>
      <w:r w:rsidR="001C4D65" w:rsidRPr="00E01327">
        <w:rPr>
          <w:b/>
          <w:sz w:val="28"/>
          <w:szCs w:val="28"/>
        </w:rPr>
        <w:t>:</w:t>
      </w:r>
    </w:p>
    <w:p w:rsidR="008450B7" w:rsidRPr="00E01327" w:rsidRDefault="008450B7" w:rsidP="000B3FE4">
      <w:pPr>
        <w:pStyle w:val="ListParagraph"/>
        <w:spacing w:before="120" w:after="120" w:line="264" w:lineRule="auto"/>
        <w:ind w:left="0" w:firstLine="624"/>
        <w:jc w:val="both"/>
      </w:pPr>
      <w:r w:rsidRPr="00E01327">
        <w:rPr>
          <w:spacing w:val="-2"/>
          <w:lang w:val="nl-NL"/>
        </w:rPr>
        <w:t xml:space="preserve">Nghị quyết số 65/2018/NQ-HĐND ngày 20/7/2018 của </w:t>
      </w:r>
      <w:r w:rsidR="00F52F8B" w:rsidRPr="00E01327">
        <w:rPr>
          <w:lang w:val="pl-PL"/>
        </w:rPr>
        <w:t>Hội đồng nhân dân</w:t>
      </w:r>
      <w:r w:rsidR="00F52F8B" w:rsidRPr="00E01327">
        <w:t xml:space="preserve"> </w:t>
      </w:r>
      <w:r w:rsidRPr="00E01327">
        <w:rPr>
          <w:spacing w:val="-2"/>
          <w:lang w:val="nl-NL"/>
        </w:rPr>
        <w:t xml:space="preserve">tỉnh ban hành Quy định chế độ, chính sách và các điều kiện bảo đảm hoạt động của Hội đồng nhân dân các cấp trên địa bàn tỉnh là chính sách đặc thù, ngoài quy định của Trung ương thuộc trường hợp quy định tại Khoản 4 Điều 27 của </w:t>
      </w:r>
      <w:r w:rsidRPr="00E01327">
        <w:rPr>
          <w:color w:val="000000"/>
        </w:rPr>
        <w:t xml:space="preserve">Luật ban hành Văn bản quy phạm pháp luật năm 2015. Căn cứ quy định từ Điều 111 đến Điều 126 của Luật ban hành Văn bản quy phạm pháp luật năm 2015 và ý kiến của Sở Tư pháp nêu tại Công văn số 743/STP-NV1 ngày 28/4/2023 thì việc sửa đổi, bổ sung một số nội dung của Nghị quyết </w:t>
      </w:r>
      <w:r w:rsidRPr="00E01327">
        <w:rPr>
          <w:spacing w:val="-2"/>
          <w:lang w:val="nl-NL"/>
        </w:rPr>
        <w:t xml:space="preserve">số 65/2018/NQ-HĐND </w:t>
      </w:r>
      <w:r w:rsidRPr="00E01327">
        <w:rPr>
          <w:color w:val="000000"/>
        </w:rPr>
        <w:t xml:space="preserve">phải thực hiện  trình tự, thủ tục </w:t>
      </w:r>
      <w:r w:rsidRPr="00E01327">
        <w:t xml:space="preserve">theo 02 bước, gồm: bước lập đề nghị xây dựng nghị quyết và bước soạn thảo nghị quyết. </w:t>
      </w:r>
    </w:p>
    <w:p w:rsidR="001C4D65" w:rsidRPr="00E01327" w:rsidRDefault="00B505CC" w:rsidP="000B3FE4">
      <w:pPr>
        <w:pStyle w:val="BodyText3"/>
        <w:spacing w:before="120" w:line="264" w:lineRule="auto"/>
        <w:ind w:firstLine="700"/>
        <w:jc w:val="both"/>
        <w:rPr>
          <w:sz w:val="28"/>
          <w:szCs w:val="28"/>
        </w:rPr>
      </w:pPr>
      <w:r w:rsidRPr="00E01327">
        <w:rPr>
          <w:sz w:val="28"/>
          <w:szCs w:val="28"/>
        </w:rPr>
        <w:t xml:space="preserve"> </w:t>
      </w:r>
      <w:r w:rsidR="008450B7" w:rsidRPr="00E01327">
        <w:rPr>
          <w:sz w:val="28"/>
          <w:szCs w:val="28"/>
        </w:rPr>
        <w:t xml:space="preserve">Để đảm bảo đúng quy định của Luật Ngân sách Nhà nước năm 2015, Luật ban hành văn bản quy phạm phát luật năm 2015; nhằm sửa đổi, </w:t>
      </w:r>
      <w:r w:rsidR="001E4B7E" w:rsidRPr="00E01327">
        <w:rPr>
          <w:sz w:val="28"/>
          <w:szCs w:val="28"/>
        </w:rPr>
        <w:t xml:space="preserve">bổ sung </w:t>
      </w:r>
      <w:r w:rsidR="008450B7" w:rsidRPr="00E01327">
        <w:rPr>
          <w:sz w:val="28"/>
          <w:szCs w:val="28"/>
        </w:rPr>
        <w:t>một số nội dung</w:t>
      </w:r>
      <w:r w:rsidR="00323DF0" w:rsidRPr="00E01327">
        <w:rPr>
          <w:sz w:val="28"/>
          <w:szCs w:val="28"/>
        </w:rPr>
        <w:t xml:space="preserve"> chi</w:t>
      </w:r>
      <w:r w:rsidR="001E4B7E" w:rsidRPr="00E01327">
        <w:rPr>
          <w:sz w:val="28"/>
          <w:szCs w:val="28"/>
        </w:rPr>
        <w:t xml:space="preserve">, mức chi </w:t>
      </w:r>
      <w:r w:rsidR="009F25EF" w:rsidRPr="00E01327">
        <w:rPr>
          <w:sz w:val="28"/>
          <w:szCs w:val="28"/>
        </w:rPr>
        <w:t xml:space="preserve">quy định </w:t>
      </w:r>
      <w:r w:rsidR="00A43A2A" w:rsidRPr="00E01327">
        <w:rPr>
          <w:sz w:val="28"/>
          <w:szCs w:val="28"/>
        </w:rPr>
        <w:t xml:space="preserve">tại Nghị quyết số 65/2018/NQ-HĐND </w:t>
      </w:r>
      <w:r w:rsidR="001E4B7E" w:rsidRPr="00E01327">
        <w:rPr>
          <w:sz w:val="28"/>
          <w:szCs w:val="28"/>
        </w:rPr>
        <w:t xml:space="preserve">cho </w:t>
      </w:r>
      <w:r w:rsidR="008450B7" w:rsidRPr="00E01327">
        <w:rPr>
          <w:sz w:val="28"/>
          <w:szCs w:val="28"/>
        </w:rPr>
        <w:t xml:space="preserve">phù hợp </w:t>
      </w:r>
      <w:r w:rsidR="00451104" w:rsidRPr="00E01327">
        <w:rPr>
          <w:sz w:val="28"/>
          <w:szCs w:val="28"/>
        </w:rPr>
        <w:t>với thực tế</w:t>
      </w:r>
      <w:r w:rsidR="0054342C" w:rsidRPr="00E01327">
        <w:rPr>
          <w:sz w:val="28"/>
          <w:szCs w:val="28"/>
        </w:rPr>
        <w:t xml:space="preserve"> </w:t>
      </w:r>
      <w:r w:rsidR="00451104" w:rsidRPr="00E01327">
        <w:rPr>
          <w:sz w:val="28"/>
          <w:szCs w:val="28"/>
        </w:rPr>
        <w:t xml:space="preserve">và bổ sung thêm một số nội dung chi, mức chi hiện chưa có </w:t>
      </w:r>
      <w:r w:rsidR="008450B7" w:rsidRPr="00E01327">
        <w:rPr>
          <w:sz w:val="28"/>
          <w:szCs w:val="28"/>
        </w:rPr>
        <w:t xml:space="preserve">trong </w:t>
      </w:r>
      <w:r w:rsidR="00451104" w:rsidRPr="00E01327">
        <w:rPr>
          <w:sz w:val="28"/>
          <w:szCs w:val="28"/>
        </w:rPr>
        <w:t>quy định tại Nghị quyết số 65/2018/NQ-HĐND</w:t>
      </w:r>
      <w:r w:rsidR="00323DF0" w:rsidRPr="00E01327">
        <w:rPr>
          <w:sz w:val="28"/>
          <w:szCs w:val="28"/>
        </w:rPr>
        <w:t xml:space="preserve"> để phục vụ hoạt động HĐND các cấp được tốt hơn</w:t>
      </w:r>
      <w:r w:rsidR="008450B7" w:rsidRPr="00E01327">
        <w:rPr>
          <w:sz w:val="28"/>
          <w:szCs w:val="28"/>
        </w:rPr>
        <w:t xml:space="preserve">, Sở Tài chính kính trình UBND tỉnh xem xét, trình Thường trực </w:t>
      </w:r>
      <w:r w:rsidR="00F52F8B" w:rsidRPr="00E01327">
        <w:rPr>
          <w:sz w:val="28"/>
          <w:szCs w:val="28"/>
          <w:lang w:val="pl-PL"/>
        </w:rPr>
        <w:t>Hội đồng nhân dân</w:t>
      </w:r>
      <w:r w:rsidR="00F52F8B" w:rsidRPr="00E01327">
        <w:rPr>
          <w:sz w:val="28"/>
          <w:szCs w:val="28"/>
        </w:rPr>
        <w:t xml:space="preserve"> </w:t>
      </w:r>
      <w:r w:rsidR="008450B7" w:rsidRPr="00E01327">
        <w:rPr>
          <w:sz w:val="28"/>
          <w:szCs w:val="28"/>
        </w:rPr>
        <w:t>tỉnh thống nhất đề nghị xây dựng Nghị quyết của Hội đồng nhân dân tỉnh</w:t>
      </w:r>
      <w:r w:rsidR="00323DF0" w:rsidRPr="00E01327">
        <w:rPr>
          <w:sz w:val="28"/>
          <w:szCs w:val="28"/>
        </w:rPr>
        <w:t xml:space="preserve"> sửa đổi, bổ sung một số điều của Quy định ban hành kèm theo Nghị quyết số 65/2018/NQ-HĐND </w:t>
      </w:r>
      <w:r w:rsidR="00323DF0" w:rsidRPr="00E01327">
        <w:rPr>
          <w:spacing w:val="-2"/>
          <w:sz w:val="28"/>
          <w:szCs w:val="28"/>
          <w:lang w:val="nl-NL"/>
        </w:rPr>
        <w:t xml:space="preserve">ngày 20/7/2018 của </w:t>
      </w:r>
      <w:r w:rsidR="00F52F8B" w:rsidRPr="00E01327">
        <w:rPr>
          <w:sz w:val="28"/>
          <w:szCs w:val="28"/>
          <w:lang w:val="pl-PL"/>
        </w:rPr>
        <w:t>Hội đồng nhân dân</w:t>
      </w:r>
      <w:r w:rsidR="00F52F8B" w:rsidRPr="00E01327">
        <w:rPr>
          <w:sz w:val="28"/>
          <w:szCs w:val="28"/>
        </w:rPr>
        <w:t xml:space="preserve"> </w:t>
      </w:r>
      <w:r w:rsidR="00323DF0" w:rsidRPr="00E01327">
        <w:rPr>
          <w:spacing w:val="-2"/>
          <w:sz w:val="28"/>
          <w:szCs w:val="28"/>
          <w:lang w:val="nl-NL"/>
        </w:rPr>
        <w:t>tỉnh</w:t>
      </w:r>
      <w:r w:rsidR="00323DF0" w:rsidRPr="00E01327">
        <w:rPr>
          <w:sz w:val="28"/>
          <w:szCs w:val="28"/>
        </w:rPr>
        <w:t xml:space="preserve"> </w:t>
      </w:r>
      <w:r w:rsidR="008450B7" w:rsidRPr="00E01327">
        <w:rPr>
          <w:sz w:val="28"/>
          <w:szCs w:val="28"/>
        </w:rPr>
        <w:t xml:space="preserve">quy định chế độ, chính sách và các điều kiện đảm bảo hoạt động của </w:t>
      </w:r>
      <w:r w:rsidR="00F52F8B" w:rsidRPr="00E01327">
        <w:rPr>
          <w:sz w:val="28"/>
          <w:szCs w:val="28"/>
          <w:lang w:val="pl-PL"/>
        </w:rPr>
        <w:t>Hội đồng nhân dân</w:t>
      </w:r>
      <w:r w:rsidR="00F52F8B" w:rsidRPr="00E01327">
        <w:rPr>
          <w:sz w:val="28"/>
          <w:szCs w:val="28"/>
        </w:rPr>
        <w:t xml:space="preserve"> </w:t>
      </w:r>
      <w:r w:rsidR="008450B7" w:rsidRPr="00E01327">
        <w:rPr>
          <w:sz w:val="28"/>
          <w:szCs w:val="28"/>
        </w:rPr>
        <w:t>các cấp tỉnh Bình Thuận.</w:t>
      </w:r>
      <w:r w:rsidR="0054342C" w:rsidRPr="00E01327">
        <w:rPr>
          <w:sz w:val="28"/>
          <w:szCs w:val="28"/>
        </w:rPr>
        <w:t>/.</w:t>
      </w:r>
    </w:p>
    <w:p w:rsidR="000262ED" w:rsidRPr="000262ED" w:rsidRDefault="000262ED" w:rsidP="00B636BB">
      <w:pPr>
        <w:pStyle w:val="BodyText3"/>
        <w:spacing w:before="120" w:line="264" w:lineRule="auto"/>
        <w:ind w:firstLine="700"/>
        <w:jc w:val="both"/>
        <w:rPr>
          <w:b/>
          <w:sz w:val="6"/>
          <w:szCs w:val="28"/>
        </w:rPr>
      </w:pPr>
    </w:p>
    <w:tbl>
      <w:tblPr>
        <w:tblW w:w="9675" w:type="dxa"/>
        <w:tblInd w:w="108" w:type="dxa"/>
        <w:tblLook w:val="01E0" w:firstRow="1" w:lastRow="1" w:firstColumn="1" w:lastColumn="1" w:noHBand="0" w:noVBand="0"/>
      </w:tblPr>
      <w:tblGrid>
        <w:gridCol w:w="4763"/>
        <w:gridCol w:w="4912"/>
      </w:tblGrid>
      <w:tr w:rsidR="000660DE" w:rsidRPr="00923A3C" w:rsidTr="00D56428">
        <w:trPr>
          <w:trHeight w:val="1967"/>
        </w:trPr>
        <w:tc>
          <w:tcPr>
            <w:tcW w:w="4763" w:type="dxa"/>
            <w:shd w:val="clear" w:color="auto" w:fill="auto"/>
          </w:tcPr>
          <w:p w:rsidR="000660DE" w:rsidRPr="00F94B62" w:rsidRDefault="000660DE" w:rsidP="00D56428">
            <w:pPr>
              <w:jc w:val="both"/>
              <w:rPr>
                <w:lang w:val="pt-BR"/>
              </w:rPr>
            </w:pPr>
            <w:r w:rsidRPr="00F94B62">
              <w:rPr>
                <w:b/>
                <w:i/>
                <w:sz w:val="24"/>
                <w:szCs w:val="24"/>
                <w:lang w:val="pt-BR"/>
              </w:rPr>
              <w:t>Nơi nhận:</w:t>
            </w:r>
            <w:r w:rsidRPr="00F94B62">
              <w:rPr>
                <w:b/>
                <w:i/>
                <w:sz w:val="24"/>
                <w:szCs w:val="24"/>
                <w:lang w:val="pt-BR"/>
              </w:rPr>
              <w:tab/>
            </w:r>
            <w:r w:rsidRPr="00F94B62">
              <w:rPr>
                <w:lang w:val="pt-BR"/>
              </w:rPr>
              <w:tab/>
            </w:r>
            <w:r w:rsidRPr="00F94B62">
              <w:rPr>
                <w:lang w:val="pt-BR"/>
              </w:rPr>
              <w:tab/>
            </w:r>
            <w:r w:rsidRPr="00F94B62">
              <w:rPr>
                <w:lang w:val="pt-BR"/>
              </w:rPr>
              <w:tab/>
            </w:r>
          </w:p>
          <w:p w:rsidR="000660DE" w:rsidRPr="00F94B62" w:rsidRDefault="000660DE" w:rsidP="00D56428">
            <w:pPr>
              <w:jc w:val="both"/>
              <w:rPr>
                <w:sz w:val="22"/>
                <w:szCs w:val="22"/>
                <w:lang w:val="pt-BR"/>
              </w:rPr>
            </w:pPr>
            <w:r w:rsidRPr="00F94B62">
              <w:rPr>
                <w:sz w:val="22"/>
                <w:szCs w:val="22"/>
                <w:lang w:val="pt-BR"/>
              </w:rPr>
              <w:t>- Ủy ban nhân dân tỉnh;</w:t>
            </w:r>
          </w:p>
          <w:p w:rsidR="000660DE" w:rsidRPr="00F94B62" w:rsidRDefault="000660DE" w:rsidP="00D56428">
            <w:pPr>
              <w:jc w:val="both"/>
              <w:rPr>
                <w:sz w:val="22"/>
                <w:szCs w:val="22"/>
                <w:lang w:val="pt-BR"/>
              </w:rPr>
            </w:pPr>
            <w:r w:rsidRPr="00F94B62">
              <w:rPr>
                <w:sz w:val="22"/>
                <w:szCs w:val="22"/>
                <w:lang w:val="pt-BR"/>
              </w:rPr>
              <w:t>- Sở Tư pháp;</w:t>
            </w:r>
          </w:p>
          <w:p w:rsidR="000660DE" w:rsidRPr="00F94B62" w:rsidRDefault="000660DE" w:rsidP="00D56428">
            <w:pPr>
              <w:jc w:val="both"/>
              <w:rPr>
                <w:lang w:val="pt-BR"/>
              </w:rPr>
            </w:pPr>
            <w:r w:rsidRPr="00F94B62">
              <w:rPr>
                <w:sz w:val="22"/>
                <w:szCs w:val="22"/>
                <w:lang w:val="pt-BR"/>
              </w:rPr>
              <w:t xml:space="preserve">- Lưu: VT, </w:t>
            </w:r>
            <w:r w:rsidR="00DF179C">
              <w:rPr>
                <w:sz w:val="22"/>
                <w:szCs w:val="22"/>
                <w:lang w:val="pt-BR"/>
              </w:rPr>
              <w:t xml:space="preserve">QLNS-DN, </w:t>
            </w:r>
            <w:r w:rsidRPr="00F94B62">
              <w:rPr>
                <w:sz w:val="22"/>
                <w:szCs w:val="22"/>
                <w:lang w:val="pt-BR"/>
              </w:rPr>
              <w:t>HCSN</w:t>
            </w:r>
            <w:r w:rsidRPr="00F94B62">
              <w:rPr>
                <w:sz w:val="24"/>
                <w:szCs w:val="24"/>
                <w:lang w:val="pt-BR"/>
              </w:rPr>
              <w:t>.</w:t>
            </w:r>
          </w:p>
        </w:tc>
        <w:tc>
          <w:tcPr>
            <w:tcW w:w="4912" w:type="dxa"/>
            <w:shd w:val="clear" w:color="auto" w:fill="auto"/>
          </w:tcPr>
          <w:p w:rsidR="000660DE" w:rsidRPr="00F94B62" w:rsidRDefault="000660DE" w:rsidP="00D56428">
            <w:pPr>
              <w:jc w:val="center"/>
              <w:rPr>
                <w:b/>
                <w:lang w:val="pt-BR"/>
              </w:rPr>
            </w:pPr>
            <w:r w:rsidRPr="00F94B62">
              <w:rPr>
                <w:b/>
                <w:lang w:val="pt-BR"/>
              </w:rPr>
              <w:t>GIÁM ĐỐC</w:t>
            </w:r>
          </w:p>
          <w:p w:rsidR="000660DE" w:rsidRPr="00F94B62" w:rsidRDefault="000660DE" w:rsidP="00D56428">
            <w:pPr>
              <w:jc w:val="center"/>
              <w:rPr>
                <w:b/>
                <w:lang w:val="pt-BR"/>
              </w:rPr>
            </w:pPr>
          </w:p>
          <w:p w:rsidR="000660DE" w:rsidRPr="00F94B62" w:rsidRDefault="000660DE" w:rsidP="00D56428">
            <w:pPr>
              <w:jc w:val="center"/>
              <w:rPr>
                <w:b/>
                <w:lang w:val="pt-BR"/>
              </w:rPr>
            </w:pPr>
          </w:p>
          <w:p w:rsidR="000660DE" w:rsidRPr="0054342C" w:rsidRDefault="000660DE" w:rsidP="00D56428">
            <w:pPr>
              <w:jc w:val="center"/>
              <w:rPr>
                <w:b/>
                <w:sz w:val="48"/>
                <w:lang w:val="pt-BR"/>
              </w:rPr>
            </w:pPr>
          </w:p>
          <w:p w:rsidR="000660DE" w:rsidRPr="000262ED" w:rsidRDefault="000660DE" w:rsidP="00D56428">
            <w:pPr>
              <w:jc w:val="center"/>
              <w:rPr>
                <w:b/>
                <w:sz w:val="40"/>
                <w:lang w:val="pt-BR"/>
              </w:rPr>
            </w:pPr>
          </w:p>
          <w:p w:rsidR="000660DE" w:rsidRPr="00923A3C" w:rsidRDefault="000660DE" w:rsidP="00D56428">
            <w:pPr>
              <w:jc w:val="center"/>
              <w:rPr>
                <w:b/>
                <w:lang w:val="pt-BR"/>
              </w:rPr>
            </w:pPr>
            <w:r w:rsidRPr="00F94B62">
              <w:rPr>
                <w:b/>
                <w:lang w:val="pt-BR"/>
              </w:rPr>
              <w:t>Nguyễn Hữu Ba</w:t>
            </w:r>
          </w:p>
        </w:tc>
      </w:tr>
    </w:tbl>
    <w:p w:rsidR="001C4D65" w:rsidRDefault="001C4D65" w:rsidP="00251790">
      <w:pPr>
        <w:pStyle w:val="BodyText3"/>
        <w:spacing w:before="120"/>
        <w:ind w:firstLine="700"/>
        <w:jc w:val="both"/>
        <w:rPr>
          <w:b/>
          <w:sz w:val="27"/>
          <w:szCs w:val="27"/>
        </w:rPr>
      </w:pPr>
    </w:p>
    <w:p w:rsidR="001C4D65" w:rsidRDefault="001C4D65" w:rsidP="00251790">
      <w:pPr>
        <w:pStyle w:val="BodyText3"/>
        <w:spacing w:before="120"/>
        <w:ind w:firstLine="700"/>
        <w:jc w:val="both"/>
        <w:rPr>
          <w:b/>
          <w:sz w:val="27"/>
          <w:szCs w:val="27"/>
        </w:rPr>
      </w:pPr>
    </w:p>
    <w:p w:rsidR="001C4D65" w:rsidRDefault="001C4D65" w:rsidP="00251790">
      <w:pPr>
        <w:pStyle w:val="BodyText3"/>
        <w:spacing w:before="120"/>
        <w:ind w:firstLine="700"/>
        <w:jc w:val="both"/>
        <w:rPr>
          <w:b/>
          <w:sz w:val="27"/>
          <w:szCs w:val="27"/>
        </w:rPr>
      </w:pPr>
    </w:p>
    <w:p w:rsidR="001C4D65" w:rsidRDefault="001C4D65" w:rsidP="00251790">
      <w:pPr>
        <w:pStyle w:val="BodyText3"/>
        <w:spacing w:before="120"/>
        <w:ind w:firstLine="700"/>
        <w:jc w:val="both"/>
        <w:rPr>
          <w:b/>
          <w:sz w:val="27"/>
          <w:szCs w:val="27"/>
        </w:rPr>
      </w:pPr>
    </w:p>
    <w:p w:rsidR="001C4D65" w:rsidRDefault="001C4D65" w:rsidP="00251790">
      <w:pPr>
        <w:pStyle w:val="BodyText3"/>
        <w:spacing w:before="120"/>
        <w:ind w:firstLine="700"/>
        <w:jc w:val="both"/>
        <w:rPr>
          <w:b/>
          <w:sz w:val="27"/>
          <w:szCs w:val="27"/>
        </w:rPr>
      </w:pPr>
    </w:p>
    <w:p w:rsidR="001C4D65" w:rsidRDefault="001C4D65" w:rsidP="00251790">
      <w:pPr>
        <w:pStyle w:val="BodyText3"/>
        <w:spacing w:before="120"/>
        <w:ind w:firstLine="700"/>
        <w:jc w:val="both"/>
        <w:rPr>
          <w:b/>
          <w:sz w:val="27"/>
          <w:szCs w:val="27"/>
        </w:rPr>
      </w:pPr>
    </w:p>
    <w:p w:rsidR="001C4D65" w:rsidRDefault="001C4D65" w:rsidP="00251790">
      <w:pPr>
        <w:pStyle w:val="BodyText3"/>
        <w:spacing w:before="120"/>
        <w:ind w:firstLine="700"/>
        <w:jc w:val="both"/>
        <w:rPr>
          <w:b/>
          <w:sz w:val="27"/>
          <w:szCs w:val="27"/>
        </w:rPr>
      </w:pPr>
      <w:bookmarkStart w:id="0" w:name="_GoBack"/>
      <w:bookmarkEnd w:id="0"/>
    </w:p>
    <w:sectPr w:rsidR="001C4D65" w:rsidSect="00B505CC">
      <w:headerReference w:type="default" r:id="rId9"/>
      <w:headerReference w:type="first" r:id="rId10"/>
      <w:pgSz w:w="11907" w:h="16840" w:code="9"/>
      <w:pgMar w:top="964" w:right="1247" w:bottom="964" w:left="1588" w:header="72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71" w:rsidRDefault="00647871" w:rsidP="00D83865">
      <w:r>
        <w:separator/>
      </w:r>
    </w:p>
  </w:endnote>
  <w:endnote w:type="continuationSeparator" w:id="0">
    <w:p w:rsidR="00647871" w:rsidRDefault="00647871" w:rsidP="00D8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71" w:rsidRDefault="00647871" w:rsidP="00D83865">
      <w:r>
        <w:separator/>
      </w:r>
    </w:p>
  </w:footnote>
  <w:footnote w:type="continuationSeparator" w:id="0">
    <w:p w:rsidR="00647871" w:rsidRDefault="00647871" w:rsidP="00D8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28311"/>
      <w:docPartObj>
        <w:docPartGallery w:val="Page Numbers (Top of Page)"/>
        <w:docPartUnique/>
      </w:docPartObj>
    </w:sdtPr>
    <w:sdtEndPr>
      <w:rPr>
        <w:noProof/>
      </w:rPr>
    </w:sdtEndPr>
    <w:sdtContent>
      <w:p w:rsidR="001E11DC" w:rsidRDefault="001E11DC">
        <w:pPr>
          <w:pStyle w:val="Header"/>
          <w:jc w:val="center"/>
        </w:pPr>
        <w:r>
          <w:fldChar w:fldCharType="begin"/>
        </w:r>
        <w:r>
          <w:instrText xml:space="preserve"> PAGE   \* MERGEFORMAT </w:instrText>
        </w:r>
        <w:r>
          <w:fldChar w:fldCharType="separate"/>
        </w:r>
        <w:r w:rsidR="00B811C3">
          <w:rPr>
            <w:noProof/>
          </w:rPr>
          <w:t>3</w:t>
        </w:r>
        <w:r>
          <w:rPr>
            <w:noProof/>
          </w:rPr>
          <w:fldChar w:fldCharType="end"/>
        </w:r>
      </w:p>
    </w:sdtContent>
  </w:sdt>
  <w:p w:rsidR="001E11DC" w:rsidRDefault="001E1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DC" w:rsidRDefault="001E11DC" w:rsidP="001E11DC">
    <w:pPr>
      <w:pStyle w:val="Header"/>
      <w:tabs>
        <w:tab w:val="center" w:pos="4536"/>
        <w:tab w:val="left" w:pos="50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8B6"/>
    <w:multiLevelType w:val="hybridMultilevel"/>
    <w:tmpl w:val="75CC92F4"/>
    <w:lvl w:ilvl="0" w:tplc="A67C667E">
      <w:start w:val="1"/>
      <w:numFmt w:val="bullet"/>
      <w:suff w:val="space"/>
      <w:lvlText w:val=""/>
      <w:lvlJc w:val="left"/>
      <w:pPr>
        <w:ind w:left="1515"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45101D7"/>
    <w:multiLevelType w:val="hybridMultilevel"/>
    <w:tmpl w:val="6C823A70"/>
    <w:lvl w:ilvl="0" w:tplc="1D4E8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7810240"/>
    <w:multiLevelType w:val="hybridMultilevel"/>
    <w:tmpl w:val="C602CBC4"/>
    <w:lvl w:ilvl="0" w:tplc="E80E05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9E118C"/>
    <w:multiLevelType w:val="hybridMultilevel"/>
    <w:tmpl w:val="75DAC1C6"/>
    <w:lvl w:ilvl="0" w:tplc="623C1A0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8FC3299"/>
    <w:multiLevelType w:val="hybridMultilevel"/>
    <w:tmpl w:val="BF22307E"/>
    <w:lvl w:ilvl="0" w:tplc="77FA167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719B18C0"/>
    <w:multiLevelType w:val="hybridMultilevel"/>
    <w:tmpl w:val="BF22307E"/>
    <w:lvl w:ilvl="0" w:tplc="77FA167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24"/>
    <w:rsid w:val="000019F5"/>
    <w:rsid w:val="00003CDD"/>
    <w:rsid w:val="00005F6A"/>
    <w:rsid w:val="000072EB"/>
    <w:rsid w:val="000106C9"/>
    <w:rsid w:val="00010800"/>
    <w:rsid w:val="00011D85"/>
    <w:rsid w:val="000120C2"/>
    <w:rsid w:val="00013902"/>
    <w:rsid w:val="000160BA"/>
    <w:rsid w:val="000164E1"/>
    <w:rsid w:val="00020ABD"/>
    <w:rsid w:val="000213F4"/>
    <w:rsid w:val="000213FB"/>
    <w:rsid w:val="000218C2"/>
    <w:rsid w:val="0002338D"/>
    <w:rsid w:val="00023C7B"/>
    <w:rsid w:val="0002412E"/>
    <w:rsid w:val="000244AF"/>
    <w:rsid w:val="00024B52"/>
    <w:rsid w:val="00024EA6"/>
    <w:rsid w:val="0002558F"/>
    <w:rsid w:val="000262ED"/>
    <w:rsid w:val="00031E56"/>
    <w:rsid w:val="00032E57"/>
    <w:rsid w:val="00033A53"/>
    <w:rsid w:val="0003579A"/>
    <w:rsid w:val="00036157"/>
    <w:rsid w:val="00036B8E"/>
    <w:rsid w:val="00041927"/>
    <w:rsid w:val="00042EDC"/>
    <w:rsid w:val="00042FA1"/>
    <w:rsid w:val="00044814"/>
    <w:rsid w:val="00044D33"/>
    <w:rsid w:val="00045550"/>
    <w:rsid w:val="00045B95"/>
    <w:rsid w:val="00047037"/>
    <w:rsid w:val="000475F5"/>
    <w:rsid w:val="00050D42"/>
    <w:rsid w:val="0005107E"/>
    <w:rsid w:val="000510BE"/>
    <w:rsid w:val="00051145"/>
    <w:rsid w:val="000516F4"/>
    <w:rsid w:val="00052002"/>
    <w:rsid w:val="000530FB"/>
    <w:rsid w:val="00053AF6"/>
    <w:rsid w:val="00055812"/>
    <w:rsid w:val="000576FC"/>
    <w:rsid w:val="00064184"/>
    <w:rsid w:val="000652DE"/>
    <w:rsid w:val="00065E96"/>
    <w:rsid w:val="000660DE"/>
    <w:rsid w:val="00072F6D"/>
    <w:rsid w:val="00074F4B"/>
    <w:rsid w:val="0007620A"/>
    <w:rsid w:val="000762EB"/>
    <w:rsid w:val="00076E7D"/>
    <w:rsid w:val="000812FA"/>
    <w:rsid w:val="00081528"/>
    <w:rsid w:val="00081A7F"/>
    <w:rsid w:val="00084833"/>
    <w:rsid w:val="0008559E"/>
    <w:rsid w:val="000857CD"/>
    <w:rsid w:val="0008597E"/>
    <w:rsid w:val="00086BF4"/>
    <w:rsid w:val="00086F52"/>
    <w:rsid w:val="00090B0C"/>
    <w:rsid w:val="00093A6C"/>
    <w:rsid w:val="000A0D02"/>
    <w:rsid w:val="000A5704"/>
    <w:rsid w:val="000A58C3"/>
    <w:rsid w:val="000A5A28"/>
    <w:rsid w:val="000A6B2E"/>
    <w:rsid w:val="000A7668"/>
    <w:rsid w:val="000B224E"/>
    <w:rsid w:val="000B3FE4"/>
    <w:rsid w:val="000B428F"/>
    <w:rsid w:val="000B5B34"/>
    <w:rsid w:val="000B7A4C"/>
    <w:rsid w:val="000C0F36"/>
    <w:rsid w:val="000C1926"/>
    <w:rsid w:val="000C39CF"/>
    <w:rsid w:val="000C459D"/>
    <w:rsid w:val="000C49E7"/>
    <w:rsid w:val="000C6970"/>
    <w:rsid w:val="000D0AC7"/>
    <w:rsid w:val="000D2248"/>
    <w:rsid w:val="000D5326"/>
    <w:rsid w:val="000D5985"/>
    <w:rsid w:val="000D696C"/>
    <w:rsid w:val="000E0025"/>
    <w:rsid w:val="000E0A8D"/>
    <w:rsid w:val="000E2531"/>
    <w:rsid w:val="000E3B24"/>
    <w:rsid w:val="000E40A2"/>
    <w:rsid w:val="000E4AA2"/>
    <w:rsid w:val="000E4ACF"/>
    <w:rsid w:val="000E62AA"/>
    <w:rsid w:val="000F0B70"/>
    <w:rsid w:val="000F20A4"/>
    <w:rsid w:val="000F3194"/>
    <w:rsid w:val="000F6E60"/>
    <w:rsid w:val="000F6F07"/>
    <w:rsid w:val="000F75FB"/>
    <w:rsid w:val="00100404"/>
    <w:rsid w:val="00100922"/>
    <w:rsid w:val="001033BF"/>
    <w:rsid w:val="00105E53"/>
    <w:rsid w:val="00106B6B"/>
    <w:rsid w:val="001108C0"/>
    <w:rsid w:val="001116A7"/>
    <w:rsid w:val="001118F3"/>
    <w:rsid w:val="00116631"/>
    <w:rsid w:val="00117D10"/>
    <w:rsid w:val="001209F0"/>
    <w:rsid w:val="00122582"/>
    <w:rsid w:val="00122C83"/>
    <w:rsid w:val="00123B62"/>
    <w:rsid w:val="00124E51"/>
    <w:rsid w:val="00125B84"/>
    <w:rsid w:val="00126765"/>
    <w:rsid w:val="00127809"/>
    <w:rsid w:val="0013068B"/>
    <w:rsid w:val="00131165"/>
    <w:rsid w:val="00132B3A"/>
    <w:rsid w:val="00132DA7"/>
    <w:rsid w:val="001332CB"/>
    <w:rsid w:val="0013366D"/>
    <w:rsid w:val="00133DA4"/>
    <w:rsid w:val="001346A3"/>
    <w:rsid w:val="00135840"/>
    <w:rsid w:val="0013708C"/>
    <w:rsid w:val="00137604"/>
    <w:rsid w:val="0013765B"/>
    <w:rsid w:val="0013784D"/>
    <w:rsid w:val="00140291"/>
    <w:rsid w:val="00141C44"/>
    <w:rsid w:val="001433FE"/>
    <w:rsid w:val="001450DE"/>
    <w:rsid w:val="00146218"/>
    <w:rsid w:val="00150063"/>
    <w:rsid w:val="00154E26"/>
    <w:rsid w:val="00156A5F"/>
    <w:rsid w:val="00162FAC"/>
    <w:rsid w:val="0016313C"/>
    <w:rsid w:val="00165871"/>
    <w:rsid w:val="00170F24"/>
    <w:rsid w:val="00173C5F"/>
    <w:rsid w:val="00174D9D"/>
    <w:rsid w:val="00175276"/>
    <w:rsid w:val="00176F99"/>
    <w:rsid w:val="00180B45"/>
    <w:rsid w:val="00181373"/>
    <w:rsid w:val="00182A4B"/>
    <w:rsid w:val="00183562"/>
    <w:rsid w:val="00183888"/>
    <w:rsid w:val="00183C38"/>
    <w:rsid w:val="001841FE"/>
    <w:rsid w:val="001849BD"/>
    <w:rsid w:val="001856A4"/>
    <w:rsid w:val="00187A98"/>
    <w:rsid w:val="001926DF"/>
    <w:rsid w:val="001930F2"/>
    <w:rsid w:val="001A07DA"/>
    <w:rsid w:val="001A16B8"/>
    <w:rsid w:val="001A1E31"/>
    <w:rsid w:val="001A4964"/>
    <w:rsid w:val="001A4C02"/>
    <w:rsid w:val="001A72C0"/>
    <w:rsid w:val="001B0479"/>
    <w:rsid w:val="001B08B7"/>
    <w:rsid w:val="001B2D3E"/>
    <w:rsid w:val="001B3ECD"/>
    <w:rsid w:val="001B4851"/>
    <w:rsid w:val="001B62AF"/>
    <w:rsid w:val="001B7F9E"/>
    <w:rsid w:val="001C14B5"/>
    <w:rsid w:val="001C1CFB"/>
    <w:rsid w:val="001C283F"/>
    <w:rsid w:val="001C28C2"/>
    <w:rsid w:val="001C3062"/>
    <w:rsid w:val="001C3BE6"/>
    <w:rsid w:val="001C4D65"/>
    <w:rsid w:val="001C5342"/>
    <w:rsid w:val="001C6989"/>
    <w:rsid w:val="001C72B9"/>
    <w:rsid w:val="001D0BCA"/>
    <w:rsid w:val="001D15B1"/>
    <w:rsid w:val="001D4B97"/>
    <w:rsid w:val="001D51D1"/>
    <w:rsid w:val="001D60D6"/>
    <w:rsid w:val="001E081D"/>
    <w:rsid w:val="001E11DC"/>
    <w:rsid w:val="001E2244"/>
    <w:rsid w:val="001E2844"/>
    <w:rsid w:val="001E2EE6"/>
    <w:rsid w:val="001E37F0"/>
    <w:rsid w:val="001E4B7E"/>
    <w:rsid w:val="001E549B"/>
    <w:rsid w:val="001E63B7"/>
    <w:rsid w:val="001E75EC"/>
    <w:rsid w:val="001F14A5"/>
    <w:rsid w:val="001F3EF8"/>
    <w:rsid w:val="001F46E7"/>
    <w:rsid w:val="001F5600"/>
    <w:rsid w:val="001F5D39"/>
    <w:rsid w:val="00200808"/>
    <w:rsid w:val="002027B1"/>
    <w:rsid w:val="00203008"/>
    <w:rsid w:val="0020376D"/>
    <w:rsid w:val="002056F0"/>
    <w:rsid w:val="002063D0"/>
    <w:rsid w:val="0020669A"/>
    <w:rsid w:val="00206AC2"/>
    <w:rsid w:val="002070BC"/>
    <w:rsid w:val="002075AF"/>
    <w:rsid w:val="002078D2"/>
    <w:rsid w:val="00211661"/>
    <w:rsid w:val="00212B1B"/>
    <w:rsid w:val="00212B48"/>
    <w:rsid w:val="0021562C"/>
    <w:rsid w:val="00222507"/>
    <w:rsid w:val="00222C3C"/>
    <w:rsid w:val="0022378A"/>
    <w:rsid w:val="002238F0"/>
    <w:rsid w:val="00225496"/>
    <w:rsid w:val="00225734"/>
    <w:rsid w:val="00227321"/>
    <w:rsid w:val="00227857"/>
    <w:rsid w:val="00227B27"/>
    <w:rsid w:val="00230E96"/>
    <w:rsid w:val="00231353"/>
    <w:rsid w:val="00232A78"/>
    <w:rsid w:val="00233E05"/>
    <w:rsid w:val="0023776B"/>
    <w:rsid w:val="00240AA0"/>
    <w:rsid w:val="002427E9"/>
    <w:rsid w:val="00243B96"/>
    <w:rsid w:val="00243D39"/>
    <w:rsid w:val="00244772"/>
    <w:rsid w:val="002458F0"/>
    <w:rsid w:val="002505FC"/>
    <w:rsid w:val="00250F2A"/>
    <w:rsid w:val="00250FAE"/>
    <w:rsid w:val="00250FDE"/>
    <w:rsid w:val="00251102"/>
    <w:rsid w:val="00251790"/>
    <w:rsid w:val="00253556"/>
    <w:rsid w:val="00254E28"/>
    <w:rsid w:val="0025568B"/>
    <w:rsid w:val="0025688E"/>
    <w:rsid w:val="00260771"/>
    <w:rsid w:val="002610CC"/>
    <w:rsid w:val="002620E8"/>
    <w:rsid w:val="00263D8E"/>
    <w:rsid w:val="00263E69"/>
    <w:rsid w:val="00265C33"/>
    <w:rsid w:val="00266C26"/>
    <w:rsid w:val="00270AB1"/>
    <w:rsid w:val="00270E36"/>
    <w:rsid w:val="002710B0"/>
    <w:rsid w:val="0027142E"/>
    <w:rsid w:val="00271B46"/>
    <w:rsid w:val="00271B5E"/>
    <w:rsid w:val="002744AC"/>
    <w:rsid w:val="00280D01"/>
    <w:rsid w:val="00282B85"/>
    <w:rsid w:val="00283F98"/>
    <w:rsid w:val="00286A61"/>
    <w:rsid w:val="0029154D"/>
    <w:rsid w:val="00294A77"/>
    <w:rsid w:val="002A0DAE"/>
    <w:rsid w:val="002A17E4"/>
    <w:rsid w:val="002A1865"/>
    <w:rsid w:val="002A2FE5"/>
    <w:rsid w:val="002A464D"/>
    <w:rsid w:val="002A4C29"/>
    <w:rsid w:val="002A70CB"/>
    <w:rsid w:val="002A7190"/>
    <w:rsid w:val="002A76CF"/>
    <w:rsid w:val="002A7946"/>
    <w:rsid w:val="002B05E4"/>
    <w:rsid w:val="002B0EB8"/>
    <w:rsid w:val="002B129C"/>
    <w:rsid w:val="002B12EA"/>
    <w:rsid w:val="002B33CF"/>
    <w:rsid w:val="002B4511"/>
    <w:rsid w:val="002B529C"/>
    <w:rsid w:val="002B6119"/>
    <w:rsid w:val="002B634A"/>
    <w:rsid w:val="002B6477"/>
    <w:rsid w:val="002C0DB1"/>
    <w:rsid w:val="002C13E1"/>
    <w:rsid w:val="002C476A"/>
    <w:rsid w:val="002C4D69"/>
    <w:rsid w:val="002C58DE"/>
    <w:rsid w:val="002C5BD1"/>
    <w:rsid w:val="002C67CC"/>
    <w:rsid w:val="002C7EC7"/>
    <w:rsid w:val="002D0DBB"/>
    <w:rsid w:val="002D1452"/>
    <w:rsid w:val="002D54C7"/>
    <w:rsid w:val="002D5730"/>
    <w:rsid w:val="002D575B"/>
    <w:rsid w:val="002D67FE"/>
    <w:rsid w:val="002D78A2"/>
    <w:rsid w:val="002E1297"/>
    <w:rsid w:val="002E3D3B"/>
    <w:rsid w:val="002E3F1D"/>
    <w:rsid w:val="002E42F2"/>
    <w:rsid w:val="002E561C"/>
    <w:rsid w:val="002E6EC5"/>
    <w:rsid w:val="002E6EF8"/>
    <w:rsid w:val="002E6F47"/>
    <w:rsid w:val="002E777D"/>
    <w:rsid w:val="002F0FEB"/>
    <w:rsid w:val="002F2066"/>
    <w:rsid w:val="002F3A13"/>
    <w:rsid w:val="002F3B22"/>
    <w:rsid w:val="002F46DB"/>
    <w:rsid w:val="002F4FC5"/>
    <w:rsid w:val="003001AA"/>
    <w:rsid w:val="003003C8"/>
    <w:rsid w:val="003052F2"/>
    <w:rsid w:val="0031070E"/>
    <w:rsid w:val="00310EEC"/>
    <w:rsid w:val="00311625"/>
    <w:rsid w:val="00313DFF"/>
    <w:rsid w:val="00315274"/>
    <w:rsid w:val="003159E3"/>
    <w:rsid w:val="00317CF6"/>
    <w:rsid w:val="00320818"/>
    <w:rsid w:val="00321B86"/>
    <w:rsid w:val="0032211A"/>
    <w:rsid w:val="00323DF0"/>
    <w:rsid w:val="003257F8"/>
    <w:rsid w:val="00325855"/>
    <w:rsid w:val="00326FA5"/>
    <w:rsid w:val="003279CC"/>
    <w:rsid w:val="00330775"/>
    <w:rsid w:val="00332609"/>
    <w:rsid w:val="00333A36"/>
    <w:rsid w:val="00335C79"/>
    <w:rsid w:val="00336349"/>
    <w:rsid w:val="00336629"/>
    <w:rsid w:val="00337D7F"/>
    <w:rsid w:val="00340807"/>
    <w:rsid w:val="003422DD"/>
    <w:rsid w:val="00342F62"/>
    <w:rsid w:val="00343477"/>
    <w:rsid w:val="003501DD"/>
    <w:rsid w:val="00350EC0"/>
    <w:rsid w:val="00352E16"/>
    <w:rsid w:val="0035346E"/>
    <w:rsid w:val="00353665"/>
    <w:rsid w:val="00353D73"/>
    <w:rsid w:val="003548C7"/>
    <w:rsid w:val="003566A2"/>
    <w:rsid w:val="003575C0"/>
    <w:rsid w:val="00360C18"/>
    <w:rsid w:val="00361046"/>
    <w:rsid w:val="003614DB"/>
    <w:rsid w:val="00364446"/>
    <w:rsid w:val="00364757"/>
    <w:rsid w:val="00365A7F"/>
    <w:rsid w:val="0036639D"/>
    <w:rsid w:val="0036689B"/>
    <w:rsid w:val="003712C0"/>
    <w:rsid w:val="003717D7"/>
    <w:rsid w:val="00374061"/>
    <w:rsid w:val="003740FB"/>
    <w:rsid w:val="0037563B"/>
    <w:rsid w:val="003817C2"/>
    <w:rsid w:val="00384878"/>
    <w:rsid w:val="00384F40"/>
    <w:rsid w:val="0039024F"/>
    <w:rsid w:val="00390582"/>
    <w:rsid w:val="00390861"/>
    <w:rsid w:val="0039307A"/>
    <w:rsid w:val="0039388B"/>
    <w:rsid w:val="0039655B"/>
    <w:rsid w:val="00397D5F"/>
    <w:rsid w:val="003A0F27"/>
    <w:rsid w:val="003A19A6"/>
    <w:rsid w:val="003A3B52"/>
    <w:rsid w:val="003A42EF"/>
    <w:rsid w:val="003A5653"/>
    <w:rsid w:val="003A5BCE"/>
    <w:rsid w:val="003A62C3"/>
    <w:rsid w:val="003A742D"/>
    <w:rsid w:val="003B0F18"/>
    <w:rsid w:val="003B0F5E"/>
    <w:rsid w:val="003B140F"/>
    <w:rsid w:val="003B1745"/>
    <w:rsid w:val="003B2414"/>
    <w:rsid w:val="003B421D"/>
    <w:rsid w:val="003B4390"/>
    <w:rsid w:val="003C0782"/>
    <w:rsid w:val="003C589B"/>
    <w:rsid w:val="003C6623"/>
    <w:rsid w:val="003C6895"/>
    <w:rsid w:val="003C77EF"/>
    <w:rsid w:val="003C7C80"/>
    <w:rsid w:val="003D37AB"/>
    <w:rsid w:val="003D399A"/>
    <w:rsid w:val="003D3E6A"/>
    <w:rsid w:val="003D478C"/>
    <w:rsid w:val="003D6F92"/>
    <w:rsid w:val="003D7333"/>
    <w:rsid w:val="003D775C"/>
    <w:rsid w:val="003D7E06"/>
    <w:rsid w:val="003D7FAF"/>
    <w:rsid w:val="003E087B"/>
    <w:rsid w:val="003E1327"/>
    <w:rsid w:val="003E2FB9"/>
    <w:rsid w:val="003E42FE"/>
    <w:rsid w:val="003E5A5C"/>
    <w:rsid w:val="003E5F1F"/>
    <w:rsid w:val="003E6CC4"/>
    <w:rsid w:val="003E7A3A"/>
    <w:rsid w:val="003F4C3C"/>
    <w:rsid w:val="003F55E5"/>
    <w:rsid w:val="003F7074"/>
    <w:rsid w:val="00403011"/>
    <w:rsid w:val="0040367A"/>
    <w:rsid w:val="0040477D"/>
    <w:rsid w:val="00406684"/>
    <w:rsid w:val="00406C80"/>
    <w:rsid w:val="00407D20"/>
    <w:rsid w:val="0041005C"/>
    <w:rsid w:val="004102B0"/>
    <w:rsid w:val="0041113E"/>
    <w:rsid w:val="00412F05"/>
    <w:rsid w:val="00416D03"/>
    <w:rsid w:val="00416D6C"/>
    <w:rsid w:val="004176C3"/>
    <w:rsid w:val="00420F81"/>
    <w:rsid w:val="004218A2"/>
    <w:rsid w:val="00423037"/>
    <w:rsid w:val="0042596A"/>
    <w:rsid w:val="004358FE"/>
    <w:rsid w:val="004407D4"/>
    <w:rsid w:val="00443326"/>
    <w:rsid w:val="0044359A"/>
    <w:rsid w:val="0044642D"/>
    <w:rsid w:val="004478AA"/>
    <w:rsid w:val="00447FE2"/>
    <w:rsid w:val="00451104"/>
    <w:rsid w:val="00451F29"/>
    <w:rsid w:val="00455B67"/>
    <w:rsid w:val="00455E18"/>
    <w:rsid w:val="00456001"/>
    <w:rsid w:val="00456504"/>
    <w:rsid w:val="00456FE9"/>
    <w:rsid w:val="004573CC"/>
    <w:rsid w:val="00460A97"/>
    <w:rsid w:val="00462976"/>
    <w:rsid w:val="004630D4"/>
    <w:rsid w:val="00463B6C"/>
    <w:rsid w:val="0046408C"/>
    <w:rsid w:val="00464B92"/>
    <w:rsid w:val="004659C3"/>
    <w:rsid w:val="00467C77"/>
    <w:rsid w:val="0047250F"/>
    <w:rsid w:val="00474048"/>
    <w:rsid w:val="00475254"/>
    <w:rsid w:val="00477547"/>
    <w:rsid w:val="00480EDE"/>
    <w:rsid w:val="00482710"/>
    <w:rsid w:val="004833FF"/>
    <w:rsid w:val="00484248"/>
    <w:rsid w:val="00485B2F"/>
    <w:rsid w:val="00485CC5"/>
    <w:rsid w:val="00487404"/>
    <w:rsid w:val="004878EE"/>
    <w:rsid w:val="004910D2"/>
    <w:rsid w:val="0049150C"/>
    <w:rsid w:val="00491A37"/>
    <w:rsid w:val="0049229E"/>
    <w:rsid w:val="004936C5"/>
    <w:rsid w:val="00493DA0"/>
    <w:rsid w:val="0049575B"/>
    <w:rsid w:val="00495972"/>
    <w:rsid w:val="00497B5E"/>
    <w:rsid w:val="004A02B2"/>
    <w:rsid w:val="004A0ED0"/>
    <w:rsid w:val="004A1BF7"/>
    <w:rsid w:val="004A3127"/>
    <w:rsid w:val="004A4D6D"/>
    <w:rsid w:val="004A4E7A"/>
    <w:rsid w:val="004A676B"/>
    <w:rsid w:val="004A6B3E"/>
    <w:rsid w:val="004B03F3"/>
    <w:rsid w:val="004B0787"/>
    <w:rsid w:val="004B473F"/>
    <w:rsid w:val="004B707A"/>
    <w:rsid w:val="004B7581"/>
    <w:rsid w:val="004B7846"/>
    <w:rsid w:val="004B7A60"/>
    <w:rsid w:val="004C44AD"/>
    <w:rsid w:val="004C5AE8"/>
    <w:rsid w:val="004C7A74"/>
    <w:rsid w:val="004D1989"/>
    <w:rsid w:val="004D1AB8"/>
    <w:rsid w:val="004D2C69"/>
    <w:rsid w:val="004D3F61"/>
    <w:rsid w:val="004D46DF"/>
    <w:rsid w:val="004D495A"/>
    <w:rsid w:val="004D4977"/>
    <w:rsid w:val="004D53BC"/>
    <w:rsid w:val="004D5AA6"/>
    <w:rsid w:val="004D7AC5"/>
    <w:rsid w:val="004E2877"/>
    <w:rsid w:val="004E2C9F"/>
    <w:rsid w:val="004E32E7"/>
    <w:rsid w:val="004E4D7E"/>
    <w:rsid w:val="004E6BA9"/>
    <w:rsid w:val="004F3A5E"/>
    <w:rsid w:val="004F7205"/>
    <w:rsid w:val="00500AEC"/>
    <w:rsid w:val="0050323F"/>
    <w:rsid w:val="0050348A"/>
    <w:rsid w:val="00506CA2"/>
    <w:rsid w:val="00512FA3"/>
    <w:rsid w:val="005140E3"/>
    <w:rsid w:val="00514EA9"/>
    <w:rsid w:val="00514F04"/>
    <w:rsid w:val="00516387"/>
    <w:rsid w:val="005176E3"/>
    <w:rsid w:val="005204CF"/>
    <w:rsid w:val="00520F08"/>
    <w:rsid w:val="00521705"/>
    <w:rsid w:val="005221E9"/>
    <w:rsid w:val="005227C5"/>
    <w:rsid w:val="00523C20"/>
    <w:rsid w:val="0052458B"/>
    <w:rsid w:val="00530323"/>
    <w:rsid w:val="00530717"/>
    <w:rsid w:val="0053163B"/>
    <w:rsid w:val="0053167F"/>
    <w:rsid w:val="00532EF8"/>
    <w:rsid w:val="005333CA"/>
    <w:rsid w:val="0053449D"/>
    <w:rsid w:val="00534A45"/>
    <w:rsid w:val="005357FF"/>
    <w:rsid w:val="00535BAB"/>
    <w:rsid w:val="00536096"/>
    <w:rsid w:val="00536401"/>
    <w:rsid w:val="0053672A"/>
    <w:rsid w:val="00537C9B"/>
    <w:rsid w:val="00540DCC"/>
    <w:rsid w:val="00541220"/>
    <w:rsid w:val="00542EE5"/>
    <w:rsid w:val="0054342C"/>
    <w:rsid w:val="00543873"/>
    <w:rsid w:val="005440E7"/>
    <w:rsid w:val="005467C2"/>
    <w:rsid w:val="00546DA1"/>
    <w:rsid w:val="0054735B"/>
    <w:rsid w:val="00550A6F"/>
    <w:rsid w:val="00551778"/>
    <w:rsid w:val="00551C8C"/>
    <w:rsid w:val="0055351C"/>
    <w:rsid w:val="00553539"/>
    <w:rsid w:val="00553C48"/>
    <w:rsid w:val="00553D6E"/>
    <w:rsid w:val="00555009"/>
    <w:rsid w:val="00555D8C"/>
    <w:rsid w:val="00556B4B"/>
    <w:rsid w:val="00561155"/>
    <w:rsid w:val="00564592"/>
    <w:rsid w:val="0056484F"/>
    <w:rsid w:val="00566B02"/>
    <w:rsid w:val="00567FC8"/>
    <w:rsid w:val="00571838"/>
    <w:rsid w:val="005723EA"/>
    <w:rsid w:val="00572591"/>
    <w:rsid w:val="0057370E"/>
    <w:rsid w:val="00574EA5"/>
    <w:rsid w:val="005804B3"/>
    <w:rsid w:val="00583FB0"/>
    <w:rsid w:val="005854C8"/>
    <w:rsid w:val="00586702"/>
    <w:rsid w:val="00587203"/>
    <w:rsid w:val="005903C9"/>
    <w:rsid w:val="00591244"/>
    <w:rsid w:val="00591288"/>
    <w:rsid w:val="00591335"/>
    <w:rsid w:val="00595FA8"/>
    <w:rsid w:val="005A1820"/>
    <w:rsid w:val="005A1D4A"/>
    <w:rsid w:val="005A610E"/>
    <w:rsid w:val="005A755C"/>
    <w:rsid w:val="005A77C0"/>
    <w:rsid w:val="005A7F65"/>
    <w:rsid w:val="005B5D9C"/>
    <w:rsid w:val="005C0941"/>
    <w:rsid w:val="005C1101"/>
    <w:rsid w:val="005C22DB"/>
    <w:rsid w:val="005C241B"/>
    <w:rsid w:val="005C2DA7"/>
    <w:rsid w:val="005C38D3"/>
    <w:rsid w:val="005C45B1"/>
    <w:rsid w:val="005C58E7"/>
    <w:rsid w:val="005C7733"/>
    <w:rsid w:val="005D14FB"/>
    <w:rsid w:val="005D1C6B"/>
    <w:rsid w:val="005D2AB0"/>
    <w:rsid w:val="005D3A7C"/>
    <w:rsid w:val="005D5982"/>
    <w:rsid w:val="005D6741"/>
    <w:rsid w:val="005D69AD"/>
    <w:rsid w:val="005D6CC3"/>
    <w:rsid w:val="005D70C5"/>
    <w:rsid w:val="005D7452"/>
    <w:rsid w:val="005E015E"/>
    <w:rsid w:val="005E0AE6"/>
    <w:rsid w:val="005E0E2B"/>
    <w:rsid w:val="005E114D"/>
    <w:rsid w:val="005E127E"/>
    <w:rsid w:val="005E12FB"/>
    <w:rsid w:val="005E4019"/>
    <w:rsid w:val="005E4AAE"/>
    <w:rsid w:val="005E4C65"/>
    <w:rsid w:val="005E600B"/>
    <w:rsid w:val="005F0F44"/>
    <w:rsid w:val="005F262B"/>
    <w:rsid w:val="005F2DC0"/>
    <w:rsid w:val="005F2FC5"/>
    <w:rsid w:val="005F425D"/>
    <w:rsid w:val="005F5D2B"/>
    <w:rsid w:val="005F753B"/>
    <w:rsid w:val="00600100"/>
    <w:rsid w:val="00600BE4"/>
    <w:rsid w:val="00600F72"/>
    <w:rsid w:val="006030B7"/>
    <w:rsid w:val="00604561"/>
    <w:rsid w:val="00605491"/>
    <w:rsid w:val="00614146"/>
    <w:rsid w:val="00615657"/>
    <w:rsid w:val="00615C7A"/>
    <w:rsid w:val="00616704"/>
    <w:rsid w:val="006222AF"/>
    <w:rsid w:val="0062393F"/>
    <w:rsid w:val="00624649"/>
    <w:rsid w:val="00625068"/>
    <w:rsid w:val="0062543D"/>
    <w:rsid w:val="00625D8B"/>
    <w:rsid w:val="00626F14"/>
    <w:rsid w:val="00627BD1"/>
    <w:rsid w:val="006309EF"/>
    <w:rsid w:val="00630B26"/>
    <w:rsid w:val="00632D2C"/>
    <w:rsid w:val="00637120"/>
    <w:rsid w:val="0064275F"/>
    <w:rsid w:val="00642FFE"/>
    <w:rsid w:val="00643197"/>
    <w:rsid w:val="006431CA"/>
    <w:rsid w:val="006465DC"/>
    <w:rsid w:val="0064751C"/>
    <w:rsid w:val="00647871"/>
    <w:rsid w:val="00652719"/>
    <w:rsid w:val="00652F2E"/>
    <w:rsid w:val="0065349D"/>
    <w:rsid w:val="0065597F"/>
    <w:rsid w:val="00656E6C"/>
    <w:rsid w:val="00657328"/>
    <w:rsid w:val="00661269"/>
    <w:rsid w:val="0066590F"/>
    <w:rsid w:val="006660DE"/>
    <w:rsid w:val="00666419"/>
    <w:rsid w:val="006668EC"/>
    <w:rsid w:val="0066693A"/>
    <w:rsid w:val="00671083"/>
    <w:rsid w:val="00672AB5"/>
    <w:rsid w:val="00673973"/>
    <w:rsid w:val="00677BA4"/>
    <w:rsid w:val="00680EA7"/>
    <w:rsid w:val="006826D2"/>
    <w:rsid w:val="006828D5"/>
    <w:rsid w:val="00684216"/>
    <w:rsid w:val="0068453D"/>
    <w:rsid w:val="00685620"/>
    <w:rsid w:val="006864B4"/>
    <w:rsid w:val="00691B7A"/>
    <w:rsid w:val="00692690"/>
    <w:rsid w:val="00694BEF"/>
    <w:rsid w:val="00694CCA"/>
    <w:rsid w:val="00696C67"/>
    <w:rsid w:val="006A0AAF"/>
    <w:rsid w:val="006A0E68"/>
    <w:rsid w:val="006A11D1"/>
    <w:rsid w:val="006A12A8"/>
    <w:rsid w:val="006A2344"/>
    <w:rsid w:val="006A3CAD"/>
    <w:rsid w:val="006A47EE"/>
    <w:rsid w:val="006A4847"/>
    <w:rsid w:val="006A5AD3"/>
    <w:rsid w:val="006A6969"/>
    <w:rsid w:val="006A6E3F"/>
    <w:rsid w:val="006B023A"/>
    <w:rsid w:val="006B1BFD"/>
    <w:rsid w:val="006B1F97"/>
    <w:rsid w:val="006B1FB2"/>
    <w:rsid w:val="006B24E4"/>
    <w:rsid w:val="006B2F00"/>
    <w:rsid w:val="006B3F58"/>
    <w:rsid w:val="006B487E"/>
    <w:rsid w:val="006B4D22"/>
    <w:rsid w:val="006B561F"/>
    <w:rsid w:val="006C215A"/>
    <w:rsid w:val="006C2E43"/>
    <w:rsid w:val="006C352D"/>
    <w:rsid w:val="006C7864"/>
    <w:rsid w:val="006D030D"/>
    <w:rsid w:val="006D0ED8"/>
    <w:rsid w:val="006D108B"/>
    <w:rsid w:val="006D110B"/>
    <w:rsid w:val="006D2BB6"/>
    <w:rsid w:val="006D4554"/>
    <w:rsid w:val="006E0A5F"/>
    <w:rsid w:val="006E2642"/>
    <w:rsid w:val="006E264A"/>
    <w:rsid w:val="006E38D3"/>
    <w:rsid w:val="006E4374"/>
    <w:rsid w:val="006E5CF0"/>
    <w:rsid w:val="006E5D04"/>
    <w:rsid w:val="006F0088"/>
    <w:rsid w:val="006F0E6D"/>
    <w:rsid w:val="006F20FE"/>
    <w:rsid w:val="006F59DE"/>
    <w:rsid w:val="006F67C5"/>
    <w:rsid w:val="00703779"/>
    <w:rsid w:val="00703B0A"/>
    <w:rsid w:val="007054EE"/>
    <w:rsid w:val="00705BE8"/>
    <w:rsid w:val="00705C27"/>
    <w:rsid w:val="00705D88"/>
    <w:rsid w:val="0070626C"/>
    <w:rsid w:val="00707218"/>
    <w:rsid w:val="00710416"/>
    <w:rsid w:val="0071291C"/>
    <w:rsid w:val="007133F4"/>
    <w:rsid w:val="0071439E"/>
    <w:rsid w:val="00714DB0"/>
    <w:rsid w:val="007154B5"/>
    <w:rsid w:val="007165F2"/>
    <w:rsid w:val="00720537"/>
    <w:rsid w:val="007205EE"/>
    <w:rsid w:val="00720D9A"/>
    <w:rsid w:val="00720F86"/>
    <w:rsid w:val="00721D17"/>
    <w:rsid w:val="007256AF"/>
    <w:rsid w:val="0072652D"/>
    <w:rsid w:val="00727881"/>
    <w:rsid w:val="0073037C"/>
    <w:rsid w:val="007323B0"/>
    <w:rsid w:val="00732B02"/>
    <w:rsid w:val="0073584F"/>
    <w:rsid w:val="0073781D"/>
    <w:rsid w:val="00737ABE"/>
    <w:rsid w:val="0074178E"/>
    <w:rsid w:val="007433B2"/>
    <w:rsid w:val="0074359F"/>
    <w:rsid w:val="00743FCD"/>
    <w:rsid w:val="00744513"/>
    <w:rsid w:val="00746534"/>
    <w:rsid w:val="00746FED"/>
    <w:rsid w:val="007474D1"/>
    <w:rsid w:val="00747838"/>
    <w:rsid w:val="007528C5"/>
    <w:rsid w:val="00752D1B"/>
    <w:rsid w:val="007533DB"/>
    <w:rsid w:val="00753A16"/>
    <w:rsid w:val="0075740A"/>
    <w:rsid w:val="007614F5"/>
    <w:rsid w:val="007619D3"/>
    <w:rsid w:val="00761CF1"/>
    <w:rsid w:val="00761DDF"/>
    <w:rsid w:val="00763234"/>
    <w:rsid w:val="00764F7F"/>
    <w:rsid w:val="0076623C"/>
    <w:rsid w:val="007669E6"/>
    <w:rsid w:val="0076701C"/>
    <w:rsid w:val="0077069C"/>
    <w:rsid w:val="00770C12"/>
    <w:rsid w:val="0077146B"/>
    <w:rsid w:val="007740A4"/>
    <w:rsid w:val="00774193"/>
    <w:rsid w:val="00775318"/>
    <w:rsid w:val="00776319"/>
    <w:rsid w:val="00776357"/>
    <w:rsid w:val="00776A4B"/>
    <w:rsid w:val="00776CA4"/>
    <w:rsid w:val="00777CF9"/>
    <w:rsid w:val="00780A84"/>
    <w:rsid w:val="00780E89"/>
    <w:rsid w:val="00781ACD"/>
    <w:rsid w:val="00782513"/>
    <w:rsid w:val="007825C2"/>
    <w:rsid w:val="007832A1"/>
    <w:rsid w:val="00785DEC"/>
    <w:rsid w:val="007860E8"/>
    <w:rsid w:val="007861FD"/>
    <w:rsid w:val="00791AF8"/>
    <w:rsid w:val="007A063A"/>
    <w:rsid w:val="007A266D"/>
    <w:rsid w:val="007A5EC8"/>
    <w:rsid w:val="007A7362"/>
    <w:rsid w:val="007B0263"/>
    <w:rsid w:val="007B0780"/>
    <w:rsid w:val="007B07D0"/>
    <w:rsid w:val="007B084A"/>
    <w:rsid w:val="007B149E"/>
    <w:rsid w:val="007B2E77"/>
    <w:rsid w:val="007B5EB4"/>
    <w:rsid w:val="007B6C3A"/>
    <w:rsid w:val="007B7688"/>
    <w:rsid w:val="007B7883"/>
    <w:rsid w:val="007C0C2B"/>
    <w:rsid w:val="007C57AA"/>
    <w:rsid w:val="007C6F6E"/>
    <w:rsid w:val="007C7624"/>
    <w:rsid w:val="007D0848"/>
    <w:rsid w:val="007D43C1"/>
    <w:rsid w:val="007D5AE2"/>
    <w:rsid w:val="007E0081"/>
    <w:rsid w:val="007E40F4"/>
    <w:rsid w:val="007F0798"/>
    <w:rsid w:val="007F36D8"/>
    <w:rsid w:val="007F3CEA"/>
    <w:rsid w:val="007F5878"/>
    <w:rsid w:val="007F5A1C"/>
    <w:rsid w:val="007F77C8"/>
    <w:rsid w:val="00800240"/>
    <w:rsid w:val="008007C9"/>
    <w:rsid w:val="00803791"/>
    <w:rsid w:val="00803B1A"/>
    <w:rsid w:val="008041F6"/>
    <w:rsid w:val="00804A6F"/>
    <w:rsid w:val="00805275"/>
    <w:rsid w:val="00805DF0"/>
    <w:rsid w:val="00806F27"/>
    <w:rsid w:val="00807E11"/>
    <w:rsid w:val="00810BA1"/>
    <w:rsid w:val="00810E83"/>
    <w:rsid w:val="008111A9"/>
    <w:rsid w:val="00811EC8"/>
    <w:rsid w:val="00811EED"/>
    <w:rsid w:val="00813666"/>
    <w:rsid w:val="00813AAE"/>
    <w:rsid w:val="00813D32"/>
    <w:rsid w:val="008146D6"/>
    <w:rsid w:val="0082062A"/>
    <w:rsid w:val="008227BD"/>
    <w:rsid w:val="008241EB"/>
    <w:rsid w:val="00824BD0"/>
    <w:rsid w:val="00824E55"/>
    <w:rsid w:val="00833415"/>
    <w:rsid w:val="008335FE"/>
    <w:rsid w:val="008345CA"/>
    <w:rsid w:val="008348EB"/>
    <w:rsid w:val="00835354"/>
    <w:rsid w:val="008376A6"/>
    <w:rsid w:val="00837CBA"/>
    <w:rsid w:val="00837D5B"/>
    <w:rsid w:val="008401D8"/>
    <w:rsid w:val="00840B9C"/>
    <w:rsid w:val="00842241"/>
    <w:rsid w:val="008429BE"/>
    <w:rsid w:val="008440FA"/>
    <w:rsid w:val="00844EC5"/>
    <w:rsid w:val="008450B7"/>
    <w:rsid w:val="00845AE7"/>
    <w:rsid w:val="008461C1"/>
    <w:rsid w:val="00846CA5"/>
    <w:rsid w:val="00847D4E"/>
    <w:rsid w:val="00847F7C"/>
    <w:rsid w:val="00850387"/>
    <w:rsid w:val="008514C6"/>
    <w:rsid w:val="00851D64"/>
    <w:rsid w:val="00855251"/>
    <w:rsid w:val="00855582"/>
    <w:rsid w:val="0085669E"/>
    <w:rsid w:val="0086205B"/>
    <w:rsid w:val="00862C1D"/>
    <w:rsid w:val="0086484E"/>
    <w:rsid w:val="00867BE9"/>
    <w:rsid w:val="00870146"/>
    <w:rsid w:val="008701C7"/>
    <w:rsid w:val="0087021A"/>
    <w:rsid w:val="00870FF1"/>
    <w:rsid w:val="008727FD"/>
    <w:rsid w:val="008750F6"/>
    <w:rsid w:val="008762ED"/>
    <w:rsid w:val="00876649"/>
    <w:rsid w:val="00880901"/>
    <w:rsid w:val="00880B97"/>
    <w:rsid w:val="00882DDF"/>
    <w:rsid w:val="0088341E"/>
    <w:rsid w:val="00883C16"/>
    <w:rsid w:val="00884046"/>
    <w:rsid w:val="00884700"/>
    <w:rsid w:val="00884D63"/>
    <w:rsid w:val="00885003"/>
    <w:rsid w:val="0088536D"/>
    <w:rsid w:val="0088717B"/>
    <w:rsid w:val="00890423"/>
    <w:rsid w:val="00890608"/>
    <w:rsid w:val="0089257C"/>
    <w:rsid w:val="00893418"/>
    <w:rsid w:val="0089353B"/>
    <w:rsid w:val="0089547F"/>
    <w:rsid w:val="0089564E"/>
    <w:rsid w:val="00897403"/>
    <w:rsid w:val="008A047F"/>
    <w:rsid w:val="008A0737"/>
    <w:rsid w:val="008A0749"/>
    <w:rsid w:val="008A0B69"/>
    <w:rsid w:val="008A1779"/>
    <w:rsid w:val="008A2B06"/>
    <w:rsid w:val="008A3526"/>
    <w:rsid w:val="008A4678"/>
    <w:rsid w:val="008A71C1"/>
    <w:rsid w:val="008B110A"/>
    <w:rsid w:val="008B150B"/>
    <w:rsid w:val="008B3F6F"/>
    <w:rsid w:val="008B4C18"/>
    <w:rsid w:val="008B5170"/>
    <w:rsid w:val="008B5217"/>
    <w:rsid w:val="008B5903"/>
    <w:rsid w:val="008B607D"/>
    <w:rsid w:val="008C02EE"/>
    <w:rsid w:val="008C0544"/>
    <w:rsid w:val="008C11BE"/>
    <w:rsid w:val="008C296F"/>
    <w:rsid w:val="008C29C8"/>
    <w:rsid w:val="008C2E82"/>
    <w:rsid w:val="008C40BC"/>
    <w:rsid w:val="008C62E6"/>
    <w:rsid w:val="008C6FE1"/>
    <w:rsid w:val="008D24C7"/>
    <w:rsid w:val="008D2547"/>
    <w:rsid w:val="008D2B2D"/>
    <w:rsid w:val="008D3A57"/>
    <w:rsid w:val="008D4977"/>
    <w:rsid w:val="008D5646"/>
    <w:rsid w:val="008D652E"/>
    <w:rsid w:val="008D6DC8"/>
    <w:rsid w:val="008D73E6"/>
    <w:rsid w:val="008E0024"/>
    <w:rsid w:val="008E2886"/>
    <w:rsid w:val="008E3A2A"/>
    <w:rsid w:val="008E68A7"/>
    <w:rsid w:val="008E7018"/>
    <w:rsid w:val="008E75B9"/>
    <w:rsid w:val="008F0DD6"/>
    <w:rsid w:val="008F132B"/>
    <w:rsid w:val="008F223A"/>
    <w:rsid w:val="008F287C"/>
    <w:rsid w:val="008F5E3A"/>
    <w:rsid w:val="008F5E52"/>
    <w:rsid w:val="008F6F04"/>
    <w:rsid w:val="008F7062"/>
    <w:rsid w:val="009002E8"/>
    <w:rsid w:val="00900901"/>
    <w:rsid w:val="00901786"/>
    <w:rsid w:val="00901A3A"/>
    <w:rsid w:val="00902516"/>
    <w:rsid w:val="00905770"/>
    <w:rsid w:val="00906D3B"/>
    <w:rsid w:val="00907A8B"/>
    <w:rsid w:val="00917EA3"/>
    <w:rsid w:val="00922006"/>
    <w:rsid w:val="00923A3C"/>
    <w:rsid w:val="0092408A"/>
    <w:rsid w:val="00925037"/>
    <w:rsid w:val="0092651D"/>
    <w:rsid w:val="00933537"/>
    <w:rsid w:val="00933C9D"/>
    <w:rsid w:val="00934BEB"/>
    <w:rsid w:val="0093576C"/>
    <w:rsid w:val="00935D32"/>
    <w:rsid w:val="00935E01"/>
    <w:rsid w:val="00935EBD"/>
    <w:rsid w:val="00935F4C"/>
    <w:rsid w:val="00936148"/>
    <w:rsid w:val="00937C0C"/>
    <w:rsid w:val="00940135"/>
    <w:rsid w:val="00941749"/>
    <w:rsid w:val="00944340"/>
    <w:rsid w:val="0094533F"/>
    <w:rsid w:val="009458DC"/>
    <w:rsid w:val="00951C3D"/>
    <w:rsid w:val="009538BC"/>
    <w:rsid w:val="009549B2"/>
    <w:rsid w:val="009559AA"/>
    <w:rsid w:val="0095672C"/>
    <w:rsid w:val="0095696A"/>
    <w:rsid w:val="00957428"/>
    <w:rsid w:val="00960FB1"/>
    <w:rsid w:val="00961350"/>
    <w:rsid w:val="009620E6"/>
    <w:rsid w:val="0096309E"/>
    <w:rsid w:val="00963B11"/>
    <w:rsid w:val="009644C1"/>
    <w:rsid w:val="00965A6B"/>
    <w:rsid w:val="00966216"/>
    <w:rsid w:val="00967CAE"/>
    <w:rsid w:val="009718EC"/>
    <w:rsid w:val="00971910"/>
    <w:rsid w:val="00972645"/>
    <w:rsid w:val="00975798"/>
    <w:rsid w:val="00977948"/>
    <w:rsid w:val="0098039B"/>
    <w:rsid w:val="00984542"/>
    <w:rsid w:val="00985205"/>
    <w:rsid w:val="00986AA7"/>
    <w:rsid w:val="00987EB9"/>
    <w:rsid w:val="00994446"/>
    <w:rsid w:val="009949EC"/>
    <w:rsid w:val="00997676"/>
    <w:rsid w:val="009A0935"/>
    <w:rsid w:val="009A168C"/>
    <w:rsid w:val="009A2B9B"/>
    <w:rsid w:val="009A2F86"/>
    <w:rsid w:val="009A3389"/>
    <w:rsid w:val="009A46C4"/>
    <w:rsid w:val="009A4F2B"/>
    <w:rsid w:val="009A5F71"/>
    <w:rsid w:val="009A622F"/>
    <w:rsid w:val="009A67CF"/>
    <w:rsid w:val="009A6ECE"/>
    <w:rsid w:val="009B149B"/>
    <w:rsid w:val="009B3D6C"/>
    <w:rsid w:val="009B63B1"/>
    <w:rsid w:val="009B76ED"/>
    <w:rsid w:val="009B7E12"/>
    <w:rsid w:val="009C322B"/>
    <w:rsid w:val="009C3DF6"/>
    <w:rsid w:val="009C4E38"/>
    <w:rsid w:val="009C54E1"/>
    <w:rsid w:val="009C5AFE"/>
    <w:rsid w:val="009C5D18"/>
    <w:rsid w:val="009D01CB"/>
    <w:rsid w:val="009D6209"/>
    <w:rsid w:val="009D72CC"/>
    <w:rsid w:val="009D7754"/>
    <w:rsid w:val="009E06BB"/>
    <w:rsid w:val="009E1125"/>
    <w:rsid w:val="009E4E95"/>
    <w:rsid w:val="009E7656"/>
    <w:rsid w:val="009F01EF"/>
    <w:rsid w:val="009F05EA"/>
    <w:rsid w:val="009F25EF"/>
    <w:rsid w:val="009F2BF6"/>
    <w:rsid w:val="009F40D3"/>
    <w:rsid w:val="009F4533"/>
    <w:rsid w:val="00A00104"/>
    <w:rsid w:val="00A03E59"/>
    <w:rsid w:val="00A04336"/>
    <w:rsid w:val="00A0481B"/>
    <w:rsid w:val="00A05BA9"/>
    <w:rsid w:val="00A1196E"/>
    <w:rsid w:val="00A12BE9"/>
    <w:rsid w:val="00A145B6"/>
    <w:rsid w:val="00A14924"/>
    <w:rsid w:val="00A17B2C"/>
    <w:rsid w:val="00A254CB"/>
    <w:rsid w:val="00A264F0"/>
    <w:rsid w:val="00A26FB2"/>
    <w:rsid w:val="00A27D14"/>
    <w:rsid w:val="00A27DB3"/>
    <w:rsid w:val="00A30C62"/>
    <w:rsid w:val="00A31AE1"/>
    <w:rsid w:val="00A321CA"/>
    <w:rsid w:val="00A32C23"/>
    <w:rsid w:val="00A3310D"/>
    <w:rsid w:val="00A361BB"/>
    <w:rsid w:val="00A3725B"/>
    <w:rsid w:val="00A37D24"/>
    <w:rsid w:val="00A4009B"/>
    <w:rsid w:val="00A41CD9"/>
    <w:rsid w:val="00A42349"/>
    <w:rsid w:val="00A43A2A"/>
    <w:rsid w:val="00A43DAA"/>
    <w:rsid w:val="00A43E01"/>
    <w:rsid w:val="00A45219"/>
    <w:rsid w:val="00A46344"/>
    <w:rsid w:val="00A46C66"/>
    <w:rsid w:val="00A47EF3"/>
    <w:rsid w:val="00A50456"/>
    <w:rsid w:val="00A518B5"/>
    <w:rsid w:val="00A523AA"/>
    <w:rsid w:val="00A535F6"/>
    <w:rsid w:val="00A5598D"/>
    <w:rsid w:val="00A55BC9"/>
    <w:rsid w:val="00A56317"/>
    <w:rsid w:val="00A56D14"/>
    <w:rsid w:val="00A578D3"/>
    <w:rsid w:val="00A57F8F"/>
    <w:rsid w:val="00A601A8"/>
    <w:rsid w:val="00A60439"/>
    <w:rsid w:val="00A60B08"/>
    <w:rsid w:val="00A60C65"/>
    <w:rsid w:val="00A61A6A"/>
    <w:rsid w:val="00A62FE7"/>
    <w:rsid w:val="00A633F7"/>
    <w:rsid w:val="00A6583B"/>
    <w:rsid w:val="00A6664C"/>
    <w:rsid w:val="00A67DF3"/>
    <w:rsid w:val="00A67EA3"/>
    <w:rsid w:val="00A7167B"/>
    <w:rsid w:val="00A71FF2"/>
    <w:rsid w:val="00A740A6"/>
    <w:rsid w:val="00A74EDC"/>
    <w:rsid w:val="00A76304"/>
    <w:rsid w:val="00A77B5A"/>
    <w:rsid w:val="00A81130"/>
    <w:rsid w:val="00A83413"/>
    <w:rsid w:val="00A836F8"/>
    <w:rsid w:val="00A83F6B"/>
    <w:rsid w:val="00A864E0"/>
    <w:rsid w:val="00A907F6"/>
    <w:rsid w:val="00A90AC3"/>
    <w:rsid w:val="00A91999"/>
    <w:rsid w:val="00A929A2"/>
    <w:rsid w:val="00A93723"/>
    <w:rsid w:val="00A9475D"/>
    <w:rsid w:val="00A9498B"/>
    <w:rsid w:val="00A96587"/>
    <w:rsid w:val="00A965AC"/>
    <w:rsid w:val="00A97236"/>
    <w:rsid w:val="00A976E3"/>
    <w:rsid w:val="00AA005A"/>
    <w:rsid w:val="00AA0156"/>
    <w:rsid w:val="00AA16FD"/>
    <w:rsid w:val="00AA452D"/>
    <w:rsid w:val="00AB00BA"/>
    <w:rsid w:val="00AB0EE1"/>
    <w:rsid w:val="00AB173C"/>
    <w:rsid w:val="00AB23F1"/>
    <w:rsid w:val="00AB28BC"/>
    <w:rsid w:val="00AB34FD"/>
    <w:rsid w:val="00AB3CCC"/>
    <w:rsid w:val="00AB56C4"/>
    <w:rsid w:val="00AB5C29"/>
    <w:rsid w:val="00AB5CB6"/>
    <w:rsid w:val="00AB7538"/>
    <w:rsid w:val="00AC00C7"/>
    <w:rsid w:val="00AC03E7"/>
    <w:rsid w:val="00AC1E10"/>
    <w:rsid w:val="00AC38F8"/>
    <w:rsid w:val="00AC4AAF"/>
    <w:rsid w:val="00AC6207"/>
    <w:rsid w:val="00AC6369"/>
    <w:rsid w:val="00AC701D"/>
    <w:rsid w:val="00AD1598"/>
    <w:rsid w:val="00AD1CE3"/>
    <w:rsid w:val="00AD27F0"/>
    <w:rsid w:val="00AD2B0B"/>
    <w:rsid w:val="00AD2BCE"/>
    <w:rsid w:val="00AD467A"/>
    <w:rsid w:val="00AD5038"/>
    <w:rsid w:val="00AD6091"/>
    <w:rsid w:val="00AE080E"/>
    <w:rsid w:val="00AE155D"/>
    <w:rsid w:val="00AE1D8E"/>
    <w:rsid w:val="00AE29AD"/>
    <w:rsid w:val="00AE4DB5"/>
    <w:rsid w:val="00AE6792"/>
    <w:rsid w:val="00AE6E19"/>
    <w:rsid w:val="00AE79D1"/>
    <w:rsid w:val="00AE7B76"/>
    <w:rsid w:val="00AE7F9A"/>
    <w:rsid w:val="00AF1167"/>
    <w:rsid w:val="00AF26C8"/>
    <w:rsid w:val="00AF2790"/>
    <w:rsid w:val="00AF3AFF"/>
    <w:rsid w:val="00AF3B85"/>
    <w:rsid w:val="00AF452E"/>
    <w:rsid w:val="00AF5AFA"/>
    <w:rsid w:val="00AF6111"/>
    <w:rsid w:val="00AF6CF4"/>
    <w:rsid w:val="00AF78F6"/>
    <w:rsid w:val="00AF7BC1"/>
    <w:rsid w:val="00AF7C66"/>
    <w:rsid w:val="00B0013B"/>
    <w:rsid w:val="00B004C2"/>
    <w:rsid w:val="00B03759"/>
    <w:rsid w:val="00B03A41"/>
    <w:rsid w:val="00B03B13"/>
    <w:rsid w:val="00B043BD"/>
    <w:rsid w:val="00B04FD4"/>
    <w:rsid w:val="00B05888"/>
    <w:rsid w:val="00B05BC6"/>
    <w:rsid w:val="00B067FB"/>
    <w:rsid w:val="00B070B0"/>
    <w:rsid w:val="00B07787"/>
    <w:rsid w:val="00B07A59"/>
    <w:rsid w:val="00B07E8B"/>
    <w:rsid w:val="00B1079E"/>
    <w:rsid w:val="00B109F8"/>
    <w:rsid w:val="00B11968"/>
    <w:rsid w:val="00B1268F"/>
    <w:rsid w:val="00B1660F"/>
    <w:rsid w:val="00B20730"/>
    <w:rsid w:val="00B21A22"/>
    <w:rsid w:val="00B22976"/>
    <w:rsid w:val="00B23270"/>
    <w:rsid w:val="00B24423"/>
    <w:rsid w:val="00B253F9"/>
    <w:rsid w:val="00B25D1B"/>
    <w:rsid w:val="00B26130"/>
    <w:rsid w:val="00B271CB"/>
    <w:rsid w:val="00B27C2D"/>
    <w:rsid w:val="00B30BDD"/>
    <w:rsid w:val="00B33588"/>
    <w:rsid w:val="00B341F9"/>
    <w:rsid w:val="00B342D8"/>
    <w:rsid w:val="00B35169"/>
    <w:rsid w:val="00B36673"/>
    <w:rsid w:val="00B40770"/>
    <w:rsid w:val="00B4163E"/>
    <w:rsid w:val="00B4192F"/>
    <w:rsid w:val="00B43110"/>
    <w:rsid w:val="00B43378"/>
    <w:rsid w:val="00B437A6"/>
    <w:rsid w:val="00B43A20"/>
    <w:rsid w:val="00B44C5B"/>
    <w:rsid w:val="00B44C9E"/>
    <w:rsid w:val="00B4653A"/>
    <w:rsid w:val="00B46ECE"/>
    <w:rsid w:val="00B4724B"/>
    <w:rsid w:val="00B4779B"/>
    <w:rsid w:val="00B505CC"/>
    <w:rsid w:val="00B5166D"/>
    <w:rsid w:val="00B51F61"/>
    <w:rsid w:val="00B520A5"/>
    <w:rsid w:val="00B53559"/>
    <w:rsid w:val="00B56D45"/>
    <w:rsid w:val="00B57DA6"/>
    <w:rsid w:val="00B61341"/>
    <w:rsid w:val="00B61EBA"/>
    <w:rsid w:val="00B62397"/>
    <w:rsid w:val="00B636B4"/>
    <w:rsid w:val="00B636BB"/>
    <w:rsid w:val="00B64ABE"/>
    <w:rsid w:val="00B67825"/>
    <w:rsid w:val="00B707E7"/>
    <w:rsid w:val="00B73D95"/>
    <w:rsid w:val="00B742CF"/>
    <w:rsid w:val="00B749BF"/>
    <w:rsid w:val="00B75288"/>
    <w:rsid w:val="00B75B67"/>
    <w:rsid w:val="00B7744D"/>
    <w:rsid w:val="00B77632"/>
    <w:rsid w:val="00B77987"/>
    <w:rsid w:val="00B77A94"/>
    <w:rsid w:val="00B80874"/>
    <w:rsid w:val="00B811C3"/>
    <w:rsid w:val="00B81511"/>
    <w:rsid w:val="00B853E7"/>
    <w:rsid w:val="00B85F18"/>
    <w:rsid w:val="00B866D8"/>
    <w:rsid w:val="00B90468"/>
    <w:rsid w:val="00B90786"/>
    <w:rsid w:val="00B94991"/>
    <w:rsid w:val="00B953B7"/>
    <w:rsid w:val="00B95588"/>
    <w:rsid w:val="00B96EBA"/>
    <w:rsid w:val="00B97A44"/>
    <w:rsid w:val="00B97DE1"/>
    <w:rsid w:val="00BA14A2"/>
    <w:rsid w:val="00BA1843"/>
    <w:rsid w:val="00BA51DE"/>
    <w:rsid w:val="00BA61E6"/>
    <w:rsid w:val="00BA7B72"/>
    <w:rsid w:val="00BA7DEA"/>
    <w:rsid w:val="00BB01AC"/>
    <w:rsid w:val="00BB04A3"/>
    <w:rsid w:val="00BB0B6C"/>
    <w:rsid w:val="00BC278F"/>
    <w:rsid w:val="00BC3625"/>
    <w:rsid w:val="00BC57A9"/>
    <w:rsid w:val="00BC5C98"/>
    <w:rsid w:val="00BC7255"/>
    <w:rsid w:val="00BD09D5"/>
    <w:rsid w:val="00BD10B0"/>
    <w:rsid w:val="00BD16B0"/>
    <w:rsid w:val="00BD1ACA"/>
    <w:rsid w:val="00BD20F2"/>
    <w:rsid w:val="00BD3173"/>
    <w:rsid w:val="00BD33B4"/>
    <w:rsid w:val="00BD5D7D"/>
    <w:rsid w:val="00BD6FF5"/>
    <w:rsid w:val="00BE1A15"/>
    <w:rsid w:val="00BE4094"/>
    <w:rsid w:val="00BE60D5"/>
    <w:rsid w:val="00BE674F"/>
    <w:rsid w:val="00BE75DE"/>
    <w:rsid w:val="00BE7BB0"/>
    <w:rsid w:val="00BF05D8"/>
    <w:rsid w:val="00BF1B01"/>
    <w:rsid w:val="00BF1D21"/>
    <w:rsid w:val="00BF43B9"/>
    <w:rsid w:val="00BF5CE8"/>
    <w:rsid w:val="00BF6193"/>
    <w:rsid w:val="00BF7189"/>
    <w:rsid w:val="00C0078E"/>
    <w:rsid w:val="00C035A9"/>
    <w:rsid w:val="00C03E72"/>
    <w:rsid w:val="00C05811"/>
    <w:rsid w:val="00C069FC"/>
    <w:rsid w:val="00C11407"/>
    <w:rsid w:val="00C149AE"/>
    <w:rsid w:val="00C16B10"/>
    <w:rsid w:val="00C206A4"/>
    <w:rsid w:val="00C21CF2"/>
    <w:rsid w:val="00C22495"/>
    <w:rsid w:val="00C2255F"/>
    <w:rsid w:val="00C23E7B"/>
    <w:rsid w:val="00C247A6"/>
    <w:rsid w:val="00C2579C"/>
    <w:rsid w:val="00C27331"/>
    <w:rsid w:val="00C345C7"/>
    <w:rsid w:val="00C34DA1"/>
    <w:rsid w:val="00C35768"/>
    <w:rsid w:val="00C35822"/>
    <w:rsid w:val="00C35E9F"/>
    <w:rsid w:val="00C37DCD"/>
    <w:rsid w:val="00C4494A"/>
    <w:rsid w:val="00C4500C"/>
    <w:rsid w:val="00C453C5"/>
    <w:rsid w:val="00C45B82"/>
    <w:rsid w:val="00C45C05"/>
    <w:rsid w:val="00C46A84"/>
    <w:rsid w:val="00C52F03"/>
    <w:rsid w:val="00C55E83"/>
    <w:rsid w:val="00C56180"/>
    <w:rsid w:val="00C5662A"/>
    <w:rsid w:val="00C56B6D"/>
    <w:rsid w:val="00C625E3"/>
    <w:rsid w:val="00C631D0"/>
    <w:rsid w:val="00C6468B"/>
    <w:rsid w:val="00C66F35"/>
    <w:rsid w:val="00C71FEE"/>
    <w:rsid w:val="00C73156"/>
    <w:rsid w:val="00C731E7"/>
    <w:rsid w:val="00C7388D"/>
    <w:rsid w:val="00C7470C"/>
    <w:rsid w:val="00C76F51"/>
    <w:rsid w:val="00C83B01"/>
    <w:rsid w:val="00C84254"/>
    <w:rsid w:val="00C86373"/>
    <w:rsid w:val="00C8647F"/>
    <w:rsid w:val="00C8725A"/>
    <w:rsid w:val="00C913F1"/>
    <w:rsid w:val="00C95012"/>
    <w:rsid w:val="00C955F1"/>
    <w:rsid w:val="00C9744B"/>
    <w:rsid w:val="00C97FA4"/>
    <w:rsid w:val="00CA1C33"/>
    <w:rsid w:val="00CA2018"/>
    <w:rsid w:val="00CA24BC"/>
    <w:rsid w:val="00CA3C72"/>
    <w:rsid w:val="00CA4195"/>
    <w:rsid w:val="00CA4A3E"/>
    <w:rsid w:val="00CA4A4F"/>
    <w:rsid w:val="00CA5358"/>
    <w:rsid w:val="00CA57ED"/>
    <w:rsid w:val="00CB4B39"/>
    <w:rsid w:val="00CB5F7F"/>
    <w:rsid w:val="00CC0956"/>
    <w:rsid w:val="00CC0F19"/>
    <w:rsid w:val="00CC2C72"/>
    <w:rsid w:val="00CC2F37"/>
    <w:rsid w:val="00CC2F40"/>
    <w:rsid w:val="00CC4A3E"/>
    <w:rsid w:val="00CC4D29"/>
    <w:rsid w:val="00CC4F15"/>
    <w:rsid w:val="00CD0094"/>
    <w:rsid w:val="00CD2B3C"/>
    <w:rsid w:val="00CD578D"/>
    <w:rsid w:val="00CD5D60"/>
    <w:rsid w:val="00CE1251"/>
    <w:rsid w:val="00CE13A8"/>
    <w:rsid w:val="00CE1B76"/>
    <w:rsid w:val="00CE3920"/>
    <w:rsid w:val="00CF1B07"/>
    <w:rsid w:val="00CF2053"/>
    <w:rsid w:val="00CF2A79"/>
    <w:rsid w:val="00CF3017"/>
    <w:rsid w:val="00CF4050"/>
    <w:rsid w:val="00CF6BC7"/>
    <w:rsid w:val="00D0082F"/>
    <w:rsid w:val="00D0149D"/>
    <w:rsid w:val="00D01F78"/>
    <w:rsid w:val="00D027D9"/>
    <w:rsid w:val="00D028B4"/>
    <w:rsid w:val="00D02AB2"/>
    <w:rsid w:val="00D03F45"/>
    <w:rsid w:val="00D0483B"/>
    <w:rsid w:val="00D111DE"/>
    <w:rsid w:val="00D1124F"/>
    <w:rsid w:val="00D127E5"/>
    <w:rsid w:val="00D139E7"/>
    <w:rsid w:val="00D13DCB"/>
    <w:rsid w:val="00D14E8B"/>
    <w:rsid w:val="00D201D8"/>
    <w:rsid w:val="00D203E1"/>
    <w:rsid w:val="00D22B2A"/>
    <w:rsid w:val="00D2453B"/>
    <w:rsid w:val="00D24B8B"/>
    <w:rsid w:val="00D2643F"/>
    <w:rsid w:val="00D27BC8"/>
    <w:rsid w:val="00D30938"/>
    <w:rsid w:val="00D31162"/>
    <w:rsid w:val="00D3193F"/>
    <w:rsid w:val="00D31B25"/>
    <w:rsid w:val="00D33670"/>
    <w:rsid w:val="00D36138"/>
    <w:rsid w:val="00D36B18"/>
    <w:rsid w:val="00D377B8"/>
    <w:rsid w:val="00D40321"/>
    <w:rsid w:val="00D41E9F"/>
    <w:rsid w:val="00D42EFE"/>
    <w:rsid w:val="00D43CAA"/>
    <w:rsid w:val="00D43E4A"/>
    <w:rsid w:val="00D44B32"/>
    <w:rsid w:val="00D4511E"/>
    <w:rsid w:val="00D46A6E"/>
    <w:rsid w:val="00D47770"/>
    <w:rsid w:val="00D53844"/>
    <w:rsid w:val="00D55AE4"/>
    <w:rsid w:val="00D55C0E"/>
    <w:rsid w:val="00D55F08"/>
    <w:rsid w:val="00D566F7"/>
    <w:rsid w:val="00D56F24"/>
    <w:rsid w:val="00D610B0"/>
    <w:rsid w:val="00D617BD"/>
    <w:rsid w:val="00D643A1"/>
    <w:rsid w:val="00D65216"/>
    <w:rsid w:val="00D65AC5"/>
    <w:rsid w:val="00D65F85"/>
    <w:rsid w:val="00D65FDF"/>
    <w:rsid w:val="00D65FE7"/>
    <w:rsid w:val="00D661EB"/>
    <w:rsid w:val="00D66C78"/>
    <w:rsid w:val="00D675A4"/>
    <w:rsid w:val="00D717AE"/>
    <w:rsid w:val="00D71D8E"/>
    <w:rsid w:val="00D7263C"/>
    <w:rsid w:val="00D738AF"/>
    <w:rsid w:val="00D73A0B"/>
    <w:rsid w:val="00D7456C"/>
    <w:rsid w:val="00D74641"/>
    <w:rsid w:val="00D74E0C"/>
    <w:rsid w:val="00D759C5"/>
    <w:rsid w:val="00D762D9"/>
    <w:rsid w:val="00D80F4D"/>
    <w:rsid w:val="00D81351"/>
    <w:rsid w:val="00D81B1B"/>
    <w:rsid w:val="00D82618"/>
    <w:rsid w:val="00D82FDB"/>
    <w:rsid w:val="00D8314A"/>
    <w:rsid w:val="00D83513"/>
    <w:rsid w:val="00D83865"/>
    <w:rsid w:val="00D849F4"/>
    <w:rsid w:val="00D850E9"/>
    <w:rsid w:val="00D85651"/>
    <w:rsid w:val="00D87A48"/>
    <w:rsid w:val="00D9043E"/>
    <w:rsid w:val="00D9135C"/>
    <w:rsid w:val="00D91BAF"/>
    <w:rsid w:val="00D9251C"/>
    <w:rsid w:val="00D92694"/>
    <w:rsid w:val="00D94907"/>
    <w:rsid w:val="00D96CDF"/>
    <w:rsid w:val="00D97A66"/>
    <w:rsid w:val="00DA00BC"/>
    <w:rsid w:val="00DA3E1A"/>
    <w:rsid w:val="00DA43AA"/>
    <w:rsid w:val="00DA6656"/>
    <w:rsid w:val="00DA7290"/>
    <w:rsid w:val="00DA7418"/>
    <w:rsid w:val="00DB0BD1"/>
    <w:rsid w:val="00DB1434"/>
    <w:rsid w:val="00DB4DD4"/>
    <w:rsid w:val="00DB7DA5"/>
    <w:rsid w:val="00DB7EE9"/>
    <w:rsid w:val="00DC16C5"/>
    <w:rsid w:val="00DC23FF"/>
    <w:rsid w:val="00DC5B3B"/>
    <w:rsid w:val="00DC605D"/>
    <w:rsid w:val="00DC670F"/>
    <w:rsid w:val="00DC6E22"/>
    <w:rsid w:val="00DC7D93"/>
    <w:rsid w:val="00DC7F77"/>
    <w:rsid w:val="00DD013E"/>
    <w:rsid w:val="00DD18B5"/>
    <w:rsid w:val="00DD3389"/>
    <w:rsid w:val="00DD3884"/>
    <w:rsid w:val="00DD3984"/>
    <w:rsid w:val="00DD4A15"/>
    <w:rsid w:val="00DD5A4B"/>
    <w:rsid w:val="00DE04AD"/>
    <w:rsid w:val="00DE0837"/>
    <w:rsid w:val="00DE0C44"/>
    <w:rsid w:val="00DE18A7"/>
    <w:rsid w:val="00DE1B38"/>
    <w:rsid w:val="00DE2370"/>
    <w:rsid w:val="00DE2418"/>
    <w:rsid w:val="00DE261D"/>
    <w:rsid w:val="00DE39AD"/>
    <w:rsid w:val="00DE3FBD"/>
    <w:rsid w:val="00DE434D"/>
    <w:rsid w:val="00DE4471"/>
    <w:rsid w:val="00DE50E0"/>
    <w:rsid w:val="00DE552F"/>
    <w:rsid w:val="00DF0663"/>
    <w:rsid w:val="00DF15AB"/>
    <w:rsid w:val="00DF179C"/>
    <w:rsid w:val="00DF1888"/>
    <w:rsid w:val="00DF2F46"/>
    <w:rsid w:val="00DF3605"/>
    <w:rsid w:val="00DF4C1B"/>
    <w:rsid w:val="00DF6433"/>
    <w:rsid w:val="00E01327"/>
    <w:rsid w:val="00E01440"/>
    <w:rsid w:val="00E01520"/>
    <w:rsid w:val="00E030AE"/>
    <w:rsid w:val="00E03649"/>
    <w:rsid w:val="00E03D31"/>
    <w:rsid w:val="00E04B5F"/>
    <w:rsid w:val="00E052FF"/>
    <w:rsid w:val="00E10A55"/>
    <w:rsid w:val="00E10B27"/>
    <w:rsid w:val="00E12684"/>
    <w:rsid w:val="00E12A14"/>
    <w:rsid w:val="00E131A8"/>
    <w:rsid w:val="00E15DC7"/>
    <w:rsid w:val="00E15E16"/>
    <w:rsid w:val="00E16130"/>
    <w:rsid w:val="00E22ADB"/>
    <w:rsid w:val="00E23564"/>
    <w:rsid w:val="00E235EB"/>
    <w:rsid w:val="00E24A6B"/>
    <w:rsid w:val="00E25D0F"/>
    <w:rsid w:val="00E25D1B"/>
    <w:rsid w:val="00E26998"/>
    <w:rsid w:val="00E30F28"/>
    <w:rsid w:val="00E31530"/>
    <w:rsid w:val="00E3165F"/>
    <w:rsid w:val="00E31A1D"/>
    <w:rsid w:val="00E31B91"/>
    <w:rsid w:val="00E32A62"/>
    <w:rsid w:val="00E344F2"/>
    <w:rsid w:val="00E354C1"/>
    <w:rsid w:val="00E37788"/>
    <w:rsid w:val="00E37C88"/>
    <w:rsid w:val="00E44389"/>
    <w:rsid w:val="00E45DC9"/>
    <w:rsid w:val="00E47342"/>
    <w:rsid w:val="00E47348"/>
    <w:rsid w:val="00E5322E"/>
    <w:rsid w:val="00E53665"/>
    <w:rsid w:val="00E542D0"/>
    <w:rsid w:val="00E54615"/>
    <w:rsid w:val="00E56336"/>
    <w:rsid w:val="00E60B83"/>
    <w:rsid w:val="00E60BFA"/>
    <w:rsid w:val="00E61317"/>
    <w:rsid w:val="00E6151F"/>
    <w:rsid w:val="00E61D56"/>
    <w:rsid w:val="00E621F8"/>
    <w:rsid w:val="00E62AF9"/>
    <w:rsid w:val="00E62CB8"/>
    <w:rsid w:val="00E67AFF"/>
    <w:rsid w:val="00E73CCE"/>
    <w:rsid w:val="00E848B1"/>
    <w:rsid w:val="00E91EE1"/>
    <w:rsid w:val="00E93349"/>
    <w:rsid w:val="00E93DDC"/>
    <w:rsid w:val="00EA1CA7"/>
    <w:rsid w:val="00EA1ED1"/>
    <w:rsid w:val="00EA39F7"/>
    <w:rsid w:val="00EA581A"/>
    <w:rsid w:val="00EA5C89"/>
    <w:rsid w:val="00EA7319"/>
    <w:rsid w:val="00EA7C23"/>
    <w:rsid w:val="00EB1089"/>
    <w:rsid w:val="00EB1BC8"/>
    <w:rsid w:val="00EB262C"/>
    <w:rsid w:val="00EB3B95"/>
    <w:rsid w:val="00EB4CA3"/>
    <w:rsid w:val="00EB7765"/>
    <w:rsid w:val="00EB7E4F"/>
    <w:rsid w:val="00EC0071"/>
    <w:rsid w:val="00EC0373"/>
    <w:rsid w:val="00EC09D2"/>
    <w:rsid w:val="00EC132C"/>
    <w:rsid w:val="00EC3B9E"/>
    <w:rsid w:val="00EC3F8E"/>
    <w:rsid w:val="00EC3FFA"/>
    <w:rsid w:val="00EC515E"/>
    <w:rsid w:val="00EC570D"/>
    <w:rsid w:val="00EC6E5A"/>
    <w:rsid w:val="00EC6EDE"/>
    <w:rsid w:val="00EC7BDB"/>
    <w:rsid w:val="00EC7D2B"/>
    <w:rsid w:val="00EC7DFA"/>
    <w:rsid w:val="00ED2262"/>
    <w:rsid w:val="00ED2D5C"/>
    <w:rsid w:val="00ED2F02"/>
    <w:rsid w:val="00ED316D"/>
    <w:rsid w:val="00ED3601"/>
    <w:rsid w:val="00ED4F28"/>
    <w:rsid w:val="00ED5D8F"/>
    <w:rsid w:val="00ED610D"/>
    <w:rsid w:val="00ED776A"/>
    <w:rsid w:val="00ED7CB8"/>
    <w:rsid w:val="00EE0007"/>
    <w:rsid w:val="00EE08D1"/>
    <w:rsid w:val="00EE4FC2"/>
    <w:rsid w:val="00EE6333"/>
    <w:rsid w:val="00EE6AFA"/>
    <w:rsid w:val="00EF2A83"/>
    <w:rsid w:val="00EF392B"/>
    <w:rsid w:val="00EF4BF2"/>
    <w:rsid w:val="00EF4E46"/>
    <w:rsid w:val="00EF5046"/>
    <w:rsid w:val="00EF51FA"/>
    <w:rsid w:val="00EF617C"/>
    <w:rsid w:val="00EF631A"/>
    <w:rsid w:val="00F00956"/>
    <w:rsid w:val="00F0152F"/>
    <w:rsid w:val="00F01AC9"/>
    <w:rsid w:val="00F01FDE"/>
    <w:rsid w:val="00F02126"/>
    <w:rsid w:val="00F021F8"/>
    <w:rsid w:val="00F029DB"/>
    <w:rsid w:val="00F029F9"/>
    <w:rsid w:val="00F02B85"/>
    <w:rsid w:val="00F03A30"/>
    <w:rsid w:val="00F051EE"/>
    <w:rsid w:val="00F055DB"/>
    <w:rsid w:val="00F108DD"/>
    <w:rsid w:val="00F135E6"/>
    <w:rsid w:val="00F1391F"/>
    <w:rsid w:val="00F149F1"/>
    <w:rsid w:val="00F14BF2"/>
    <w:rsid w:val="00F14C06"/>
    <w:rsid w:val="00F154EE"/>
    <w:rsid w:val="00F206A2"/>
    <w:rsid w:val="00F20726"/>
    <w:rsid w:val="00F213DA"/>
    <w:rsid w:val="00F223FE"/>
    <w:rsid w:val="00F227E0"/>
    <w:rsid w:val="00F231C7"/>
    <w:rsid w:val="00F23F7E"/>
    <w:rsid w:val="00F24663"/>
    <w:rsid w:val="00F24D11"/>
    <w:rsid w:val="00F26616"/>
    <w:rsid w:val="00F279B7"/>
    <w:rsid w:val="00F332C6"/>
    <w:rsid w:val="00F35838"/>
    <w:rsid w:val="00F35A06"/>
    <w:rsid w:val="00F40131"/>
    <w:rsid w:val="00F40800"/>
    <w:rsid w:val="00F41565"/>
    <w:rsid w:val="00F418C2"/>
    <w:rsid w:val="00F42636"/>
    <w:rsid w:val="00F45B82"/>
    <w:rsid w:val="00F4604C"/>
    <w:rsid w:val="00F461FB"/>
    <w:rsid w:val="00F4733E"/>
    <w:rsid w:val="00F5049C"/>
    <w:rsid w:val="00F51A4A"/>
    <w:rsid w:val="00F51FB1"/>
    <w:rsid w:val="00F52399"/>
    <w:rsid w:val="00F52F8B"/>
    <w:rsid w:val="00F54936"/>
    <w:rsid w:val="00F56588"/>
    <w:rsid w:val="00F60216"/>
    <w:rsid w:val="00F60474"/>
    <w:rsid w:val="00F6128A"/>
    <w:rsid w:val="00F62C05"/>
    <w:rsid w:val="00F63715"/>
    <w:rsid w:val="00F6423C"/>
    <w:rsid w:val="00F64953"/>
    <w:rsid w:val="00F659CD"/>
    <w:rsid w:val="00F67287"/>
    <w:rsid w:val="00F71453"/>
    <w:rsid w:val="00F74741"/>
    <w:rsid w:val="00F77925"/>
    <w:rsid w:val="00F77A2B"/>
    <w:rsid w:val="00F77F12"/>
    <w:rsid w:val="00F80790"/>
    <w:rsid w:val="00F815D4"/>
    <w:rsid w:val="00F8308C"/>
    <w:rsid w:val="00F84CB4"/>
    <w:rsid w:val="00F8722A"/>
    <w:rsid w:val="00F90D56"/>
    <w:rsid w:val="00F91CB4"/>
    <w:rsid w:val="00F91CCE"/>
    <w:rsid w:val="00F92065"/>
    <w:rsid w:val="00F920E6"/>
    <w:rsid w:val="00F9245D"/>
    <w:rsid w:val="00F92A2B"/>
    <w:rsid w:val="00F92B86"/>
    <w:rsid w:val="00F93034"/>
    <w:rsid w:val="00F94639"/>
    <w:rsid w:val="00F94B62"/>
    <w:rsid w:val="00F955B6"/>
    <w:rsid w:val="00F97249"/>
    <w:rsid w:val="00FA019A"/>
    <w:rsid w:val="00FA2625"/>
    <w:rsid w:val="00FA4AAA"/>
    <w:rsid w:val="00FA4C1D"/>
    <w:rsid w:val="00FA7FD4"/>
    <w:rsid w:val="00FB18FF"/>
    <w:rsid w:val="00FB610B"/>
    <w:rsid w:val="00FB6119"/>
    <w:rsid w:val="00FB7A18"/>
    <w:rsid w:val="00FC051C"/>
    <w:rsid w:val="00FC414F"/>
    <w:rsid w:val="00FC539B"/>
    <w:rsid w:val="00FC5ED6"/>
    <w:rsid w:val="00FD1A60"/>
    <w:rsid w:val="00FD2A82"/>
    <w:rsid w:val="00FD2C24"/>
    <w:rsid w:val="00FD3980"/>
    <w:rsid w:val="00FD6AC3"/>
    <w:rsid w:val="00FD718C"/>
    <w:rsid w:val="00FD75EA"/>
    <w:rsid w:val="00FD765A"/>
    <w:rsid w:val="00FE12F1"/>
    <w:rsid w:val="00FE2D21"/>
    <w:rsid w:val="00FE3E71"/>
    <w:rsid w:val="00FE71FF"/>
    <w:rsid w:val="00FE77AF"/>
    <w:rsid w:val="00FF1D34"/>
    <w:rsid w:val="00FF281A"/>
    <w:rsid w:val="00FF2B6A"/>
    <w:rsid w:val="00FF3DE4"/>
    <w:rsid w:val="00FF42D6"/>
    <w:rsid w:val="00FF5961"/>
    <w:rsid w:val="00FF63FF"/>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E37788"/>
    <w:pPr>
      <w:keepNext/>
      <w:jc w:val="center"/>
      <w:outlineLvl w:val="0"/>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924"/>
    <w:pPr>
      <w:spacing w:line="360" w:lineRule="auto"/>
      <w:jc w:val="both"/>
    </w:pPr>
    <w:rPr>
      <w:rFonts w:ascii="VNI-Times" w:hAnsi="VNI-Times"/>
      <w:szCs w:val="24"/>
    </w:rPr>
  </w:style>
  <w:style w:type="paragraph" w:customStyle="1" w:styleId="Char">
    <w:name w:val="Char"/>
    <w:basedOn w:val="Normal"/>
    <w:rsid w:val="00E37788"/>
    <w:pPr>
      <w:widowControl w:val="0"/>
      <w:jc w:val="both"/>
    </w:pPr>
    <w:rPr>
      <w:rFonts w:eastAsia="SimSun"/>
      <w:kern w:val="2"/>
      <w:sz w:val="24"/>
      <w:szCs w:val="24"/>
      <w:lang w:eastAsia="zh-CN"/>
    </w:rPr>
  </w:style>
  <w:style w:type="paragraph" w:customStyle="1" w:styleId="CharCharCharCharCharCharCharCharCharChar">
    <w:name w:val="Char Char Char Char Char Char Char Char Char Char"/>
    <w:autoRedefine/>
    <w:rsid w:val="00E37788"/>
    <w:pPr>
      <w:tabs>
        <w:tab w:val="left" w:pos="1152"/>
      </w:tabs>
      <w:spacing w:before="120" w:after="120" w:line="312" w:lineRule="auto"/>
    </w:pPr>
    <w:rPr>
      <w:rFonts w:ascii="Arial" w:hAnsi="Arial" w:cs="Arial"/>
      <w:sz w:val="26"/>
      <w:szCs w:val="26"/>
    </w:rPr>
  </w:style>
  <w:style w:type="table" w:styleId="TableGrid">
    <w:name w:val="Table Grid"/>
    <w:basedOn w:val="TableNormal"/>
    <w:rsid w:val="0068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A76CF"/>
    <w:pPr>
      <w:tabs>
        <w:tab w:val="left" w:pos="1152"/>
      </w:tabs>
      <w:spacing w:before="120" w:after="120" w:line="312" w:lineRule="auto"/>
    </w:pPr>
    <w:rPr>
      <w:rFonts w:ascii="Arial" w:hAnsi="Arial" w:cs="Arial"/>
      <w:sz w:val="26"/>
      <w:szCs w:val="26"/>
    </w:rPr>
  </w:style>
  <w:style w:type="paragraph" w:customStyle="1" w:styleId="Char0">
    <w:name w:val="Char"/>
    <w:basedOn w:val="Normal"/>
    <w:rsid w:val="00E37C88"/>
    <w:pPr>
      <w:spacing w:after="160" w:line="240" w:lineRule="exact"/>
    </w:pPr>
    <w:rPr>
      <w:rFonts w:ascii="Verdana" w:hAnsi="Verdana"/>
      <w:sz w:val="20"/>
      <w:szCs w:val="20"/>
    </w:rPr>
  </w:style>
  <w:style w:type="paragraph" w:customStyle="1" w:styleId="CharCharCharCharCharChar">
    <w:name w:val="Char Char Char Char Char Char"/>
    <w:basedOn w:val="Normal"/>
    <w:rsid w:val="000160BA"/>
    <w:pPr>
      <w:widowControl w:val="0"/>
      <w:jc w:val="both"/>
    </w:pPr>
    <w:rPr>
      <w:rFonts w:eastAsia="SimSun"/>
      <w:kern w:val="2"/>
      <w:sz w:val="24"/>
      <w:szCs w:val="24"/>
      <w:lang w:eastAsia="zh-CN"/>
    </w:rPr>
  </w:style>
  <w:style w:type="paragraph" w:styleId="Header">
    <w:name w:val="header"/>
    <w:basedOn w:val="Normal"/>
    <w:link w:val="HeaderChar"/>
    <w:uiPriority w:val="99"/>
    <w:rsid w:val="00D83865"/>
    <w:pPr>
      <w:tabs>
        <w:tab w:val="center" w:pos="4680"/>
        <w:tab w:val="right" w:pos="9360"/>
      </w:tabs>
    </w:pPr>
  </w:style>
  <w:style w:type="character" w:customStyle="1" w:styleId="HeaderChar">
    <w:name w:val="Header Char"/>
    <w:link w:val="Header"/>
    <w:uiPriority w:val="99"/>
    <w:rsid w:val="00D83865"/>
    <w:rPr>
      <w:sz w:val="28"/>
      <w:szCs w:val="28"/>
    </w:rPr>
  </w:style>
  <w:style w:type="paragraph" w:styleId="Footer">
    <w:name w:val="footer"/>
    <w:basedOn w:val="Normal"/>
    <w:link w:val="FooterChar"/>
    <w:uiPriority w:val="99"/>
    <w:rsid w:val="00D83865"/>
    <w:pPr>
      <w:tabs>
        <w:tab w:val="center" w:pos="4680"/>
        <w:tab w:val="right" w:pos="9360"/>
      </w:tabs>
    </w:pPr>
  </w:style>
  <w:style w:type="character" w:customStyle="1" w:styleId="FooterChar">
    <w:name w:val="Footer Char"/>
    <w:link w:val="Footer"/>
    <w:uiPriority w:val="99"/>
    <w:rsid w:val="00D83865"/>
    <w:rPr>
      <w:sz w:val="28"/>
      <w:szCs w:val="28"/>
    </w:rPr>
  </w:style>
  <w:style w:type="paragraph" w:styleId="BalloonText">
    <w:name w:val="Balloon Text"/>
    <w:basedOn w:val="Normal"/>
    <w:link w:val="BalloonTextChar"/>
    <w:uiPriority w:val="99"/>
    <w:rsid w:val="00D30938"/>
    <w:rPr>
      <w:rFonts w:ascii="Tahoma" w:hAnsi="Tahoma" w:cs="Tahoma"/>
      <w:sz w:val="16"/>
      <w:szCs w:val="16"/>
    </w:rPr>
  </w:style>
  <w:style w:type="character" w:customStyle="1" w:styleId="BalloonTextChar">
    <w:name w:val="Balloon Text Char"/>
    <w:link w:val="BalloonText"/>
    <w:uiPriority w:val="99"/>
    <w:rsid w:val="00D30938"/>
    <w:rPr>
      <w:rFonts w:ascii="Tahoma" w:hAnsi="Tahoma" w:cs="Tahoma"/>
      <w:sz w:val="16"/>
      <w:szCs w:val="16"/>
    </w:rPr>
  </w:style>
  <w:style w:type="paragraph" w:styleId="Revision">
    <w:name w:val="Revision"/>
    <w:hidden/>
    <w:uiPriority w:val="99"/>
    <w:semiHidden/>
    <w:rsid w:val="003D7333"/>
    <w:rPr>
      <w:sz w:val="28"/>
      <w:szCs w:val="28"/>
    </w:rPr>
  </w:style>
  <w:style w:type="paragraph" w:styleId="BodyTextIndent2">
    <w:name w:val="Body Text Indent 2"/>
    <w:basedOn w:val="Normal"/>
    <w:link w:val="BodyTextIndent2Char"/>
    <w:rsid w:val="00DF15AB"/>
    <w:pPr>
      <w:spacing w:after="120" w:line="480" w:lineRule="auto"/>
      <w:ind w:left="360"/>
    </w:pPr>
  </w:style>
  <w:style w:type="character" w:customStyle="1" w:styleId="BodyTextIndent2Char">
    <w:name w:val="Body Text Indent 2 Char"/>
    <w:basedOn w:val="DefaultParagraphFont"/>
    <w:link w:val="BodyTextIndent2"/>
    <w:rsid w:val="00DF15AB"/>
    <w:rPr>
      <w:sz w:val="28"/>
      <w:szCs w:val="28"/>
    </w:rPr>
  </w:style>
  <w:style w:type="paragraph" w:styleId="ListParagraph">
    <w:name w:val="List Paragraph"/>
    <w:basedOn w:val="Normal"/>
    <w:uiPriority w:val="34"/>
    <w:qFormat/>
    <w:rsid w:val="0086205B"/>
    <w:pPr>
      <w:ind w:left="720"/>
      <w:contextualSpacing/>
    </w:pPr>
  </w:style>
  <w:style w:type="paragraph" w:customStyle="1" w:styleId="Char1">
    <w:name w:val="Char"/>
    <w:basedOn w:val="Normal"/>
    <w:link w:val="CharChar"/>
    <w:rsid w:val="008A0B69"/>
    <w:pPr>
      <w:widowControl w:val="0"/>
      <w:jc w:val="both"/>
    </w:pPr>
    <w:rPr>
      <w:rFonts w:eastAsia="SimSun"/>
      <w:kern w:val="2"/>
      <w:sz w:val="24"/>
      <w:szCs w:val="24"/>
      <w:lang w:eastAsia="zh-CN"/>
    </w:rPr>
  </w:style>
  <w:style w:type="character" w:customStyle="1" w:styleId="CharChar">
    <w:name w:val="Char Char"/>
    <w:link w:val="Char1"/>
    <w:rsid w:val="008A0B69"/>
    <w:rPr>
      <w:rFonts w:eastAsia="SimSun"/>
      <w:kern w:val="2"/>
      <w:sz w:val="24"/>
      <w:szCs w:val="24"/>
      <w:lang w:eastAsia="zh-CN"/>
    </w:rPr>
  </w:style>
  <w:style w:type="paragraph" w:styleId="BodyTextIndent">
    <w:name w:val="Body Text Indent"/>
    <w:basedOn w:val="Normal"/>
    <w:link w:val="BodyTextIndentChar"/>
    <w:semiHidden/>
    <w:unhideWhenUsed/>
    <w:rsid w:val="00AD467A"/>
    <w:pPr>
      <w:spacing w:after="120"/>
      <w:ind w:left="360"/>
    </w:pPr>
  </w:style>
  <w:style w:type="character" w:customStyle="1" w:styleId="BodyTextIndentChar">
    <w:name w:val="Body Text Indent Char"/>
    <w:basedOn w:val="DefaultParagraphFont"/>
    <w:link w:val="BodyTextIndent"/>
    <w:semiHidden/>
    <w:rsid w:val="00AD467A"/>
    <w:rPr>
      <w:sz w:val="28"/>
      <w:szCs w:val="28"/>
    </w:rPr>
  </w:style>
  <w:style w:type="character" w:styleId="Hyperlink">
    <w:name w:val="Hyperlink"/>
    <w:basedOn w:val="DefaultParagraphFont"/>
    <w:uiPriority w:val="99"/>
    <w:semiHidden/>
    <w:unhideWhenUsed/>
    <w:rsid w:val="00FA4C1D"/>
    <w:rPr>
      <w:color w:val="0000FF" w:themeColor="hyperlink"/>
      <w:u w:val="single"/>
    </w:rPr>
  </w:style>
  <w:style w:type="paragraph" w:styleId="FootnoteText">
    <w:name w:val="footnote text"/>
    <w:basedOn w:val="Normal"/>
    <w:link w:val="FootnoteTextChar"/>
    <w:unhideWhenUsed/>
    <w:rsid w:val="00F26616"/>
    <w:rPr>
      <w:sz w:val="20"/>
      <w:szCs w:val="20"/>
    </w:rPr>
  </w:style>
  <w:style w:type="character" w:customStyle="1" w:styleId="FootnoteTextChar">
    <w:name w:val="Footnote Text Char"/>
    <w:basedOn w:val="DefaultParagraphFont"/>
    <w:link w:val="FootnoteText"/>
    <w:rsid w:val="00F26616"/>
  </w:style>
  <w:style w:type="character" w:styleId="FootnoteReference">
    <w:name w:val="footnote reference"/>
    <w:basedOn w:val="DefaultParagraphFont"/>
    <w:unhideWhenUsed/>
    <w:rsid w:val="00F26616"/>
    <w:rPr>
      <w:vertAlign w:val="superscript"/>
    </w:rPr>
  </w:style>
  <w:style w:type="paragraph" w:styleId="NormalWeb">
    <w:name w:val="Normal (Web)"/>
    <w:basedOn w:val="Normal"/>
    <w:unhideWhenUsed/>
    <w:rsid w:val="001209F0"/>
    <w:pPr>
      <w:spacing w:before="100" w:beforeAutospacing="1" w:after="100" w:afterAutospacing="1"/>
    </w:pPr>
    <w:rPr>
      <w:sz w:val="24"/>
      <w:szCs w:val="24"/>
    </w:rPr>
  </w:style>
  <w:style w:type="character" w:customStyle="1" w:styleId="fontstyle01">
    <w:name w:val="fontstyle01"/>
    <w:basedOn w:val="DefaultParagraphFont"/>
    <w:rsid w:val="004A676B"/>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unhideWhenUsed/>
    <w:rsid w:val="009549B2"/>
    <w:pPr>
      <w:spacing w:after="120"/>
    </w:pPr>
    <w:rPr>
      <w:sz w:val="16"/>
      <w:szCs w:val="16"/>
    </w:rPr>
  </w:style>
  <w:style w:type="character" w:customStyle="1" w:styleId="BodyText3Char">
    <w:name w:val="Body Text 3 Char"/>
    <w:basedOn w:val="DefaultParagraphFont"/>
    <w:link w:val="BodyText3"/>
    <w:rsid w:val="009549B2"/>
    <w:rPr>
      <w:sz w:val="16"/>
      <w:szCs w:val="16"/>
    </w:rPr>
  </w:style>
  <w:style w:type="paragraph" w:customStyle="1" w:styleId="Num-DocParagraph">
    <w:name w:val="Num-Doc Paragraph"/>
    <w:basedOn w:val="Normal"/>
    <w:next w:val="FootnoteText"/>
    <w:rsid w:val="00EC7BDB"/>
    <w:pPr>
      <w:tabs>
        <w:tab w:val="left" w:pos="850"/>
        <w:tab w:val="left" w:pos="1191"/>
        <w:tab w:val="left" w:pos="1531"/>
      </w:tabs>
      <w:spacing w:after="240"/>
      <w:jc w:val="both"/>
    </w:pPr>
    <w:rPr>
      <w:sz w:val="22"/>
      <w:szCs w:val="22"/>
      <w:lang w:val="en-GB" w:eastAsia="zh-CN"/>
    </w:rPr>
  </w:style>
  <w:style w:type="character" w:styleId="Emphasis">
    <w:name w:val="Emphasis"/>
    <w:uiPriority w:val="20"/>
    <w:qFormat/>
    <w:rsid w:val="00583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E37788"/>
    <w:pPr>
      <w:keepNext/>
      <w:jc w:val="center"/>
      <w:outlineLvl w:val="0"/>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924"/>
    <w:pPr>
      <w:spacing w:line="360" w:lineRule="auto"/>
      <w:jc w:val="both"/>
    </w:pPr>
    <w:rPr>
      <w:rFonts w:ascii="VNI-Times" w:hAnsi="VNI-Times"/>
      <w:szCs w:val="24"/>
    </w:rPr>
  </w:style>
  <w:style w:type="paragraph" w:customStyle="1" w:styleId="Char">
    <w:name w:val="Char"/>
    <w:basedOn w:val="Normal"/>
    <w:rsid w:val="00E37788"/>
    <w:pPr>
      <w:widowControl w:val="0"/>
      <w:jc w:val="both"/>
    </w:pPr>
    <w:rPr>
      <w:rFonts w:eastAsia="SimSun"/>
      <w:kern w:val="2"/>
      <w:sz w:val="24"/>
      <w:szCs w:val="24"/>
      <w:lang w:eastAsia="zh-CN"/>
    </w:rPr>
  </w:style>
  <w:style w:type="paragraph" w:customStyle="1" w:styleId="CharCharCharCharCharCharCharCharCharChar">
    <w:name w:val="Char Char Char Char Char Char Char Char Char Char"/>
    <w:autoRedefine/>
    <w:rsid w:val="00E37788"/>
    <w:pPr>
      <w:tabs>
        <w:tab w:val="left" w:pos="1152"/>
      </w:tabs>
      <w:spacing w:before="120" w:after="120" w:line="312" w:lineRule="auto"/>
    </w:pPr>
    <w:rPr>
      <w:rFonts w:ascii="Arial" w:hAnsi="Arial" w:cs="Arial"/>
      <w:sz w:val="26"/>
      <w:szCs w:val="26"/>
    </w:rPr>
  </w:style>
  <w:style w:type="table" w:styleId="TableGrid">
    <w:name w:val="Table Grid"/>
    <w:basedOn w:val="TableNormal"/>
    <w:rsid w:val="0068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A76CF"/>
    <w:pPr>
      <w:tabs>
        <w:tab w:val="left" w:pos="1152"/>
      </w:tabs>
      <w:spacing w:before="120" w:after="120" w:line="312" w:lineRule="auto"/>
    </w:pPr>
    <w:rPr>
      <w:rFonts w:ascii="Arial" w:hAnsi="Arial" w:cs="Arial"/>
      <w:sz w:val="26"/>
      <w:szCs w:val="26"/>
    </w:rPr>
  </w:style>
  <w:style w:type="paragraph" w:customStyle="1" w:styleId="Char0">
    <w:name w:val="Char"/>
    <w:basedOn w:val="Normal"/>
    <w:rsid w:val="00E37C88"/>
    <w:pPr>
      <w:spacing w:after="160" w:line="240" w:lineRule="exact"/>
    </w:pPr>
    <w:rPr>
      <w:rFonts w:ascii="Verdana" w:hAnsi="Verdana"/>
      <w:sz w:val="20"/>
      <w:szCs w:val="20"/>
    </w:rPr>
  </w:style>
  <w:style w:type="paragraph" w:customStyle="1" w:styleId="CharCharCharCharCharChar">
    <w:name w:val="Char Char Char Char Char Char"/>
    <w:basedOn w:val="Normal"/>
    <w:rsid w:val="000160BA"/>
    <w:pPr>
      <w:widowControl w:val="0"/>
      <w:jc w:val="both"/>
    </w:pPr>
    <w:rPr>
      <w:rFonts w:eastAsia="SimSun"/>
      <w:kern w:val="2"/>
      <w:sz w:val="24"/>
      <w:szCs w:val="24"/>
      <w:lang w:eastAsia="zh-CN"/>
    </w:rPr>
  </w:style>
  <w:style w:type="paragraph" w:styleId="Header">
    <w:name w:val="header"/>
    <w:basedOn w:val="Normal"/>
    <w:link w:val="HeaderChar"/>
    <w:uiPriority w:val="99"/>
    <w:rsid w:val="00D83865"/>
    <w:pPr>
      <w:tabs>
        <w:tab w:val="center" w:pos="4680"/>
        <w:tab w:val="right" w:pos="9360"/>
      </w:tabs>
    </w:pPr>
  </w:style>
  <w:style w:type="character" w:customStyle="1" w:styleId="HeaderChar">
    <w:name w:val="Header Char"/>
    <w:link w:val="Header"/>
    <w:uiPriority w:val="99"/>
    <w:rsid w:val="00D83865"/>
    <w:rPr>
      <w:sz w:val="28"/>
      <w:szCs w:val="28"/>
    </w:rPr>
  </w:style>
  <w:style w:type="paragraph" w:styleId="Footer">
    <w:name w:val="footer"/>
    <w:basedOn w:val="Normal"/>
    <w:link w:val="FooterChar"/>
    <w:uiPriority w:val="99"/>
    <w:rsid w:val="00D83865"/>
    <w:pPr>
      <w:tabs>
        <w:tab w:val="center" w:pos="4680"/>
        <w:tab w:val="right" w:pos="9360"/>
      </w:tabs>
    </w:pPr>
  </w:style>
  <w:style w:type="character" w:customStyle="1" w:styleId="FooterChar">
    <w:name w:val="Footer Char"/>
    <w:link w:val="Footer"/>
    <w:uiPriority w:val="99"/>
    <w:rsid w:val="00D83865"/>
    <w:rPr>
      <w:sz w:val="28"/>
      <w:szCs w:val="28"/>
    </w:rPr>
  </w:style>
  <w:style w:type="paragraph" w:styleId="BalloonText">
    <w:name w:val="Balloon Text"/>
    <w:basedOn w:val="Normal"/>
    <w:link w:val="BalloonTextChar"/>
    <w:uiPriority w:val="99"/>
    <w:rsid w:val="00D30938"/>
    <w:rPr>
      <w:rFonts w:ascii="Tahoma" w:hAnsi="Tahoma" w:cs="Tahoma"/>
      <w:sz w:val="16"/>
      <w:szCs w:val="16"/>
    </w:rPr>
  </w:style>
  <w:style w:type="character" w:customStyle="1" w:styleId="BalloonTextChar">
    <w:name w:val="Balloon Text Char"/>
    <w:link w:val="BalloonText"/>
    <w:uiPriority w:val="99"/>
    <w:rsid w:val="00D30938"/>
    <w:rPr>
      <w:rFonts w:ascii="Tahoma" w:hAnsi="Tahoma" w:cs="Tahoma"/>
      <w:sz w:val="16"/>
      <w:szCs w:val="16"/>
    </w:rPr>
  </w:style>
  <w:style w:type="paragraph" w:styleId="Revision">
    <w:name w:val="Revision"/>
    <w:hidden/>
    <w:uiPriority w:val="99"/>
    <w:semiHidden/>
    <w:rsid w:val="003D7333"/>
    <w:rPr>
      <w:sz w:val="28"/>
      <w:szCs w:val="28"/>
    </w:rPr>
  </w:style>
  <w:style w:type="paragraph" w:styleId="BodyTextIndent2">
    <w:name w:val="Body Text Indent 2"/>
    <w:basedOn w:val="Normal"/>
    <w:link w:val="BodyTextIndent2Char"/>
    <w:rsid w:val="00DF15AB"/>
    <w:pPr>
      <w:spacing w:after="120" w:line="480" w:lineRule="auto"/>
      <w:ind w:left="360"/>
    </w:pPr>
  </w:style>
  <w:style w:type="character" w:customStyle="1" w:styleId="BodyTextIndent2Char">
    <w:name w:val="Body Text Indent 2 Char"/>
    <w:basedOn w:val="DefaultParagraphFont"/>
    <w:link w:val="BodyTextIndent2"/>
    <w:rsid w:val="00DF15AB"/>
    <w:rPr>
      <w:sz w:val="28"/>
      <w:szCs w:val="28"/>
    </w:rPr>
  </w:style>
  <w:style w:type="paragraph" w:styleId="ListParagraph">
    <w:name w:val="List Paragraph"/>
    <w:basedOn w:val="Normal"/>
    <w:uiPriority w:val="34"/>
    <w:qFormat/>
    <w:rsid w:val="0086205B"/>
    <w:pPr>
      <w:ind w:left="720"/>
      <w:contextualSpacing/>
    </w:pPr>
  </w:style>
  <w:style w:type="paragraph" w:customStyle="1" w:styleId="Char1">
    <w:name w:val="Char"/>
    <w:basedOn w:val="Normal"/>
    <w:link w:val="CharChar"/>
    <w:rsid w:val="008A0B69"/>
    <w:pPr>
      <w:widowControl w:val="0"/>
      <w:jc w:val="both"/>
    </w:pPr>
    <w:rPr>
      <w:rFonts w:eastAsia="SimSun"/>
      <w:kern w:val="2"/>
      <w:sz w:val="24"/>
      <w:szCs w:val="24"/>
      <w:lang w:eastAsia="zh-CN"/>
    </w:rPr>
  </w:style>
  <w:style w:type="character" w:customStyle="1" w:styleId="CharChar">
    <w:name w:val="Char Char"/>
    <w:link w:val="Char1"/>
    <w:rsid w:val="008A0B69"/>
    <w:rPr>
      <w:rFonts w:eastAsia="SimSun"/>
      <w:kern w:val="2"/>
      <w:sz w:val="24"/>
      <w:szCs w:val="24"/>
      <w:lang w:eastAsia="zh-CN"/>
    </w:rPr>
  </w:style>
  <w:style w:type="paragraph" w:styleId="BodyTextIndent">
    <w:name w:val="Body Text Indent"/>
    <w:basedOn w:val="Normal"/>
    <w:link w:val="BodyTextIndentChar"/>
    <w:semiHidden/>
    <w:unhideWhenUsed/>
    <w:rsid w:val="00AD467A"/>
    <w:pPr>
      <w:spacing w:after="120"/>
      <w:ind w:left="360"/>
    </w:pPr>
  </w:style>
  <w:style w:type="character" w:customStyle="1" w:styleId="BodyTextIndentChar">
    <w:name w:val="Body Text Indent Char"/>
    <w:basedOn w:val="DefaultParagraphFont"/>
    <w:link w:val="BodyTextIndent"/>
    <w:semiHidden/>
    <w:rsid w:val="00AD467A"/>
    <w:rPr>
      <w:sz w:val="28"/>
      <w:szCs w:val="28"/>
    </w:rPr>
  </w:style>
  <w:style w:type="character" w:styleId="Hyperlink">
    <w:name w:val="Hyperlink"/>
    <w:basedOn w:val="DefaultParagraphFont"/>
    <w:uiPriority w:val="99"/>
    <w:semiHidden/>
    <w:unhideWhenUsed/>
    <w:rsid w:val="00FA4C1D"/>
    <w:rPr>
      <w:color w:val="0000FF" w:themeColor="hyperlink"/>
      <w:u w:val="single"/>
    </w:rPr>
  </w:style>
  <w:style w:type="paragraph" w:styleId="FootnoteText">
    <w:name w:val="footnote text"/>
    <w:basedOn w:val="Normal"/>
    <w:link w:val="FootnoteTextChar"/>
    <w:unhideWhenUsed/>
    <w:rsid w:val="00F26616"/>
    <w:rPr>
      <w:sz w:val="20"/>
      <w:szCs w:val="20"/>
    </w:rPr>
  </w:style>
  <w:style w:type="character" w:customStyle="1" w:styleId="FootnoteTextChar">
    <w:name w:val="Footnote Text Char"/>
    <w:basedOn w:val="DefaultParagraphFont"/>
    <w:link w:val="FootnoteText"/>
    <w:rsid w:val="00F26616"/>
  </w:style>
  <w:style w:type="character" w:styleId="FootnoteReference">
    <w:name w:val="footnote reference"/>
    <w:basedOn w:val="DefaultParagraphFont"/>
    <w:unhideWhenUsed/>
    <w:rsid w:val="00F26616"/>
    <w:rPr>
      <w:vertAlign w:val="superscript"/>
    </w:rPr>
  </w:style>
  <w:style w:type="paragraph" w:styleId="NormalWeb">
    <w:name w:val="Normal (Web)"/>
    <w:basedOn w:val="Normal"/>
    <w:unhideWhenUsed/>
    <w:rsid w:val="001209F0"/>
    <w:pPr>
      <w:spacing w:before="100" w:beforeAutospacing="1" w:after="100" w:afterAutospacing="1"/>
    </w:pPr>
    <w:rPr>
      <w:sz w:val="24"/>
      <w:szCs w:val="24"/>
    </w:rPr>
  </w:style>
  <w:style w:type="character" w:customStyle="1" w:styleId="fontstyle01">
    <w:name w:val="fontstyle01"/>
    <w:basedOn w:val="DefaultParagraphFont"/>
    <w:rsid w:val="004A676B"/>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unhideWhenUsed/>
    <w:rsid w:val="009549B2"/>
    <w:pPr>
      <w:spacing w:after="120"/>
    </w:pPr>
    <w:rPr>
      <w:sz w:val="16"/>
      <w:szCs w:val="16"/>
    </w:rPr>
  </w:style>
  <w:style w:type="character" w:customStyle="1" w:styleId="BodyText3Char">
    <w:name w:val="Body Text 3 Char"/>
    <w:basedOn w:val="DefaultParagraphFont"/>
    <w:link w:val="BodyText3"/>
    <w:rsid w:val="009549B2"/>
    <w:rPr>
      <w:sz w:val="16"/>
      <w:szCs w:val="16"/>
    </w:rPr>
  </w:style>
  <w:style w:type="paragraph" w:customStyle="1" w:styleId="Num-DocParagraph">
    <w:name w:val="Num-Doc Paragraph"/>
    <w:basedOn w:val="Normal"/>
    <w:next w:val="FootnoteText"/>
    <w:rsid w:val="00EC7BDB"/>
    <w:pPr>
      <w:tabs>
        <w:tab w:val="left" w:pos="850"/>
        <w:tab w:val="left" w:pos="1191"/>
        <w:tab w:val="left" w:pos="1531"/>
      </w:tabs>
      <w:spacing w:after="240"/>
      <w:jc w:val="both"/>
    </w:pPr>
    <w:rPr>
      <w:sz w:val="22"/>
      <w:szCs w:val="22"/>
      <w:lang w:val="en-GB" w:eastAsia="zh-CN"/>
    </w:rPr>
  </w:style>
  <w:style w:type="character" w:styleId="Emphasis">
    <w:name w:val="Emphasis"/>
    <w:uiPriority w:val="20"/>
    <w:qFormat/>
    <w:rsid w:val="00583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695">
      <w:bodyDiv w:val="1"/>
      <w:marLeft w:val="0"/>
      <w:marRight w:val="0"/>
      <w:marTop w:val="0"/>
      <w:marBottom w:val="0"/>
      <w:divBdr>
        <w:top w:val="none" w:sz="0" w:space="0" w:color="auto"/>
        <w:left w:val="none" w:sz="0" w:space="0" w:color="auto"/>
        <w:bottom w:val="none" w:sz="0" w:space="0" w:color="auto"/>
        <w:right w:val="none" w:sz="0" w:space="0" w:color="auto"/>
      </w:divBdr>
    </w:div>
    <w:div w:id="885138343">
      <w:bodyDiv w:val="1"/>
      <w:marLeft w:val="0"/>
      <w:marRight w:val="0"/>
      <w:marTop w:val="0"/>
      <w:marBottom w:val="0"/>
      <w:divBdr>
        <w:top w:val="none" w:sz="0" w:space="0" w:color="auto"/>
        <w:left w:val="none" w:sz="0" w:space="0" w:color="auto"/>
        <w:bottom w:val="none" w:sz="0" w:space="0" w:color="auto"/>
        <w:right w:val="none" w:sz="0" w:space="0" w:color="auto"/>
      </w:divBdr>
    </w:div>
    <w:div w:id="1642923960">
      <w:bodyDiv w:val="1"/>
      <w:marLeft w:val="0"/>
      <w:marRight w:val="0"/>
      <w:marTop w:val="0"/>
      <w:marBottom w:val="0"/>
      <w:divBdr>
        <w:top w:val="none" w:sz="0" w:space="0" w:color="auto"/>
        <w:left w:val="none" w:sz="0" w:space="0" w:color="auto"/>
        <w:bottom w:val="none" w:sz="0" w:space="0" w:color="auto"/>
        <w:right w:val="none" w:sz="0" w:space="0" w:color="auto"/>
      </w:divBdr>
    </w:div>
    <w:div w:id="19987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378A-FA17-4867-8BC3-9C4547E0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UBND TỈNH BÌNH THUẬN        CỘNG HÒA XÃ HỘI CHỦ NGHĨA VIỆT NAM</vt:lpstr>
    </vt:vector>
  </TitlesOfParts>
  <Company>SO NOI VU BINH THUAN</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        CỘNG HÒA XÃ HỘI CHỦ NGHĨA VIỆT NAM</dc:title>
  <dc:creator>SO NOI VU</dc:creator>
  <cp:lastModifiedBy>truongthixuan</cp:lastModifiedBy>
  <cp:revision>66</cp:revision>
  <cp:lastPrinted>2023-07-03T09:03:00Z</cp:lastPrinted>
  <dcterms:created xsi:type="dcterms:W3CDTF">2023-06-09T10:18:00Z</dcterms:created>
  <dcterms:modified xsi:type="dcterms:W3CDTF">2023-07-03T09:04:00Z</dcterms:modified>
</cp:coreProperties>
</file>