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B4" w:rsidRPr="00735246" w:rsidRDefault="002E6BB4" w:rsidP="002E6BB4">
      <w:pPr>
        <w:pStyle w:val="Heading1"/>
        <w:spacing w:before="0" w:after="0" w:line="360" w:lineRule="exact"/>
        <w:jc w:val="center"/>
        <w:rPr>
          <w:rFonts w:ascii="Times New Roman" w:hAnsi="Times New Roman"/>
          <w:sz w:val="28"/>
          <w:szCs w:val="28"/>
        </w:rPr>
      </w:pPr>
      <w:r>
        <w:rPr>
          <w:rFonts w:ascii="Times New Roman" w:hAnsi="Times New Roman"/>
          <w:sz w:val="28"/>
          <w:szCs w:val="28"/>
        </w:rPr>
        <w:t>PHỤ LỤC</w:t>
      </w:r>
    </w:p>
    <w:p w:rsidR="002E6BB4" w:rsidRDefault="005E5866" w:rsidP="00DC1E31">
      <w:pPr>
        <w:jc w:val="center"/>
        <w:rPr>
          <w:b/>
          <w:sz w:val="28"/>
          <w:szCs w:val="28"/>
        </w:rPr>
      </w:pPr>
      <w:r>
        <w:rPr>
          <w:b/>
          <w:sz w:val="28"/>
          <w:szCs w:val="28"/>
        </w:rPr>
        <w:t>Báo cáo công tác đào tạo nghề cho lao động nông thôn trên địa bàn huyện</w:t>
      </w:r>
    </w:p>
    <w:p w:rsidR="005E5866" w:rsidRDefault="005E5866" w:rsidP="00DC1E31">
      <w:pPr>
        <w:jc w:val="center"/>
        <w:rPr>
          <w:b/>
          <w:i/>
          <w:sz w:val="28"/>
          <w:szCs w:val="28"/>
        </w:rPr>
      </w:pPr>
      <w:r>
        <w:rPr>
          <w:b/>
          <w:sz w:val="28"/>
          <w:szCs w:val="28"/>
        </w:rPr>
        <w:t>Giai đoạn 2016-2020 và từ năm 2021 đến nay.</w:t>
      </w:r>
    </w:p>
    <w:p w:rsidR="00BB55C4" w:rsidRDefault="002E6BB4" w:rsidP="00DC1E31">
      <w:pPr>
        <w:jc w:val="center"/>
        <w:rPr>
          <w:i/>
          <w:sz w:val="28"/>
          <w:szCs w:val="28"/>
        </w:rPr>
      </w:pPr>
      <w:r w:rsidRPr="00DB6C83">
        <w:rPr>
          <w:i/>
          <w:sz w:val="28"/>
          <w:szCs w:val="28"/>
        </w:rPr>
        <w:t>(</w:t>
      </w:r>
      <w:r>
        <w:rPr>
          <w:i/>
          <w:sz w:val="28"/>
          <w:szCs w:val="28"/>
        </w:rPr>
        <w:t>Kèm theo Báo cáo số</w:t>
      </w:r>
      <w:r w:rsidR="00CA561C">
        <w:rPr>
          <w:i/>
          <w:sz w:val="28"/>
          <w:szCs w:val="28"/>
        </w:rPr>
        <w:t xml:space="preserve">   </w:t>
      </w:r>
      <w:r w:rsidR="005E5866">
        <w:rPr>
          <w:i/>
          <w:sz w:val="28"/>
          <w:szCs w:val="28"/>
        </w:rPr>
        <w:t xml:space="preserve">  </w:t>
      </w:r>
      <w:r w:rsidR="00CA561C">
        <w:rPr>
          <w:i/>
          <w:sz w:val="28"/>
          <w:szCs w:val="28"/>
        </w:rPr>
        <w:t xml:space="preserve"> /BC-UBND</w:t>
      </w:r>
      <w:r>
        <w:rPr>
          <w:i/>
          <w:sz w:val="28"/>
          <w:szCs w:val="28"/>
        </w:rPr>
        <w:t xml:space="preserve"> ngày     tháng    năm 2022 của </w:t>
      </w:r>
    </w:p>
    <w:p w:rsidR="002E6BB4" w:rsidRPr="00DB6C83" w:rsidRDefault="00CA561C" w:rsidP="00DC1E31">
      <w:pPr>
        <w:jc w:val="center"/>
        <w:rPr>
          <w:i/>
          <w:sz w:val="28"/>
          <w:szCs w:val="28"/>
        </w:rPr>
      </w:pPr>
      <w:r>
        <w:rPr>
          <w:i/>
          <w:sz w:val="28"/>
          <w:szCs w:val="28"/>
        </w:rPr>
        <w:t>UBND huyện Bắc Bình</w:t>
      </w:r>
      <w:r w:rsidR="002E6BB4" w:rsidRPr="00DB6C83">
        <w:rPr>
          <w:i/>
          <w:sz w:val="28"/>
          <w:szCs w:val="28"/>
        </w:rPr>
        <w:t>)</w:t>
      </w:r>
    </w:p>
    <w:p w:rsidR="002E6BB4" w:rsidRPr="00735246" w:rsidRDefault="002E6BB4" w:rsidP="00DC1E31">
      <w:pPr>
        <w:jc w:val="center"/>
        <w:rPr>
          <w:b/>
          <w:i/>
          <w:sz w:val="28"/>
          <w:szCs w:val="28"/>
        </w:rPr>
      </w:pPr>
      <w:r>
        <w:rPr>
          <w:b/>
          <w:i/>
          <w:sz w:val="28"/>
          <w:szCs w:val="28"/>
        </w:rPr>
        <w:t>-----</w:t>
      </w:r>
      <w:bookmarkStart w:id="0" w:name="_GoBack"/>
      <w:bookmarkEnd w:id="0"/>
    </w:p>
    <w:p w:rsidR="002E6BB4" w:rsidRPr="005E5866" w:rsidRDefault="002E6BB4" w:rsidP="002E6BB4">
      <w:pPr>
        <w:spacing w:before="40" w:line="288" w:lineRule="auto"/>
        <w:jc w:val="both"/>
        <w:rPr>
          <w:b/>
          <w:iCs/>
          <w:sz w:val="28"/>
          <w:szCs w:val="28"/>
        </w:rPr>
      </w:pPr>
      <w:r w:rsidRPr="006B635E">
        <w:rPr>
          <w:b/>
          <w:iCs/>
          <w:sz w:val="28"/>
          <w:szCs w:val="28"/>
        </w:rPr>
        <w:t xml:space="preserve"> Các văn bản </w:t>
      </w:r>
      <w:r w:rsidR="005E5866" w:rsidRPr="005E5866">
        <w:rPr>
          <w:b/>
          <w:sz w:val="28"/>
          <w:szCs w:val="28"/>
        </w:rPr>
        <w:t>chỉ đạo triển khai thực hiện các chủ trương, chính sách, quy định liên quan đến đào tạo nghề cho lao động nông thôn</w:t>
      </w:r>
      <w:r w:rsidR="005E5866">
        <w:rPr>
          <w:b/>
          <w:sz w:val="28"/>
          <w:szCs w:val="28"/>
        </w:rPr>
        <w:t>.</w:t>
      </w:r>
    </w:p>
    <w:tbl>
      <w:tblPr>
        <w:tblW w:w="10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2410"/>
        <w:gridCol w:w="1124"/>
      </w:tblGrid>
      <w:tr w:rsidR="002E6BB4" w:rsidRPr="000325DE" w:rsidTr="001F6488">
        <w:trPr>
          <w:trHeight w:val="110"/>
        </w:trPr>
        <w:tc>
          <w:tcPr>
            <w:tcW w:w="851" w:type="dxa"/>
          </w:tcPr>
          <w:p w:rsidR="000325DE" w:rsidRDefault="000325DE" w:rsidP="001F6488">
            <w:pPr>
              <w:spacing w:before="40" w:line="288" w:lineRule="auto"/>
              <w:jc w:val="center"/>
              <w:rPr>
                <w:b/>
                <w:bCs/>
                <w:sz w:val="28"/>
                <w:szCs w:val="28"/>
              </w:rPr>
            </w:pPr>
          </w:p>
          <w:p w:rsidR="002E6BB4" w:rsidRPr="000325DE" w:rsidRDefault="002E6BB4" w:rsidP="001F6488">
            <w:pPr>
              <w:spacing w:before="40" w:line="288" w:lineRule="auto"/>
              <w:jc w:val="center"/>
              <w:rPr>
                <w:b/>
                <w:bCs/>
                <w:sz w:val="28"/>
                <w:szCs w:val="28"/>
              </w:rPr>
            </w:pPr>
            <w:r w:rsidRPr="000325DE">
              <w:rPr>
                <w:b/>
                <w:bCs/>
                <w:sz w:val="28"/>
                <w:szCs w:val="28"/>
              </w:rPr>
              <w:t>TT</w:t>
            </w:r>
          </w:p>
        </w:tc>
        <w:tc>
          <w:tcPr>
            <w:tcW w:w="5953" w:type="dxa"/>
          </w:tcPr>
          <w:p w:rsidR="000325DE" w:rsidRDefault="000325DE" w:rsidP="001F6488">
            <w:pPr>
              <w:spacing w:before="40" w:line="288" w:lineRule="auto"/>
              <w:jc w:val="center"/>
              <w:rPr>
                <w:b/>
                <w:bCs/>
                <w:sz w:val="28"/>
                <w:szCs w:val="28"/>
              </w:rPr>
            </w:pPr>
          </w:p>
          <w:p w:rsidR="002E6BB4" w:rsidRPr="000325DE" w:rsidRDefault="002E6BB4" w:rsidP="001F6488">
            <w:pPr>
              <w:spacing w:before="40" w:line="288" w:lineRule="auto"/>
              <w:jc w:val="center"/>
              <w:rPr>
                <w:b/>
                <w:bCs/>
                <w:sz w:val="28"/>
                <w:szCs w:val="28"/>
              </w:rPr>
            </w:pPr>
            <w:r w:rsidRPr="000325DE">
              <w:rPr>
                <w:b/>
                <w:bCs/>
                <w:sz w:val="28"/>
                <w:szCs w:val="28"/>
              </w:rPr>
              <w:t xml:space="preserve">Tên văn bản </w:t>
            </w:r>
          </w:p>
        </w:tc>
        <w:tc>
          <w:tcPr>
            <w:tcW w:w="2410" w:type="dxa"/>
          </w:tcPr>
          <w:p w:rsidR="000325DE" w:rsidRDefault="000325DE" w:rsidP="001F6488">
            <w:pPr>
              <w:spacing w:before="40" w:line="288" w:lineRule="auto"/>
              <w:jc w:val="center"/>
              <w:rPr>
                <w:b/>
                <w:bCs/>
                <w:sz w:val="28"/>
                <w:szCs w:val="28"/>
              </w:rPr>
            </w:pPr>
          </w:p>
          <w:p w:rsidR="002E6BB4" w:rsidRPr="000325DE" w:rsidRDefault="002E6BB4" w:rsidP="001F6488">
            <w:pPr>
              <w:spacing w:before="40" w:line="288" w:lineRule="auto"/>
              <w:jc w:val="center"/>
              <w:rPr>
                <w:b/>
                <w:bCs/>
                <w:sz w:val="28"/>
                <w:szCs w:val="28"/>
              </w:rPr>
            </w:pPr>
            <w:r w:rsidRPr="000325DE">
              <w:rPr>
                <w:b/>
                <w:bCs/>
                <w:sz w:val="28"/>
                <w:szCs w:val="28"/>
              </w:rPr>
              <w:t>Ngày ban hành</w:t>
            </w:r>
          </w:p>
        </w:tc>
        <w:tc>
          <w:tcPr>
            <w:tcW w:w="1124" w:type="dxa"/>
          </w:tcPr>
          <w:p w:rsidR="002E6BB4" w:rsidRPr="000325DE" w:rsidRDefault="002E6BB4" w:rsidP="001F6488">
            <w:pPr>
              <w:spacing w:before="40" w:line="288" w:lineRule="auto"/>
              <w:jc w:val="center"/>
              <w:rPr>
                <w:b/>
                <w:bCs/>
                <w:sz w:val="28"/>
                <w:szCs w:val="28"/>
              </w:rPr>
            </w:pPr>
            <w:r w:rsidRPr="000325DE">
              <w:rPr>
                <w:b/>
                <w:bCs/>
                <w:sz w:val="28"/>
                <w:szCs w:val="28"/>
              </w:rPr>
              <w:t>Cơ quan ban hành</w:t>
            </w:r>
          </w:p>
        </w:tc>
      </w:tr>
      <w:tr w:rsidR="005D7379" w:rsidRPr="000325DE" w:rsidTr="0042209F">
        <w:trPr>
          <w:trHeight w:val="110"/>
        </w:trPr>
        <w:tc>
          <w:tcPr>
            <w:tcW w:w="851" w:type="dxa"/>
            <w:vAlign w:val="center"/>
          </w:tcPr>
          <w:p w:rsidR="005D7379" w:rsidRPr="000F427D" w:rsidRDefault="000F427D" w:rsidP="0042209F">
            <w:pPr>
              <w:spacing w:before="40" w:line="288" w:lineRule="auto"/>
              <w:jc w:val="center"/>
              <w:rPr>
                <w:bCs/>
                <w:sz w:val="28"/>
                <w:szCs w:val="28"/>
              </w:rPr>
            </w:pPr>
            <w:r w:rsidRPr="000F427D">
              <w:rPr>
                <w:bCs/>
                <w:sz w:val="28"/>
                <w:szCs w:val="28"/>
              </w:rPr>
              <w:t>01</w:t>
            </w:r>
          </w:p>
        </w:tc>
        <w:tc>
          <w:tcPr>
            <w:tcW w:w="5953" w:type="dxa"/>
            <w:vAlign w:val="center"/>
          </w:tcPr>
          <w:p w:rsidR="005D7379" w:rsidRPr="005D7379" w:rsidRDefault="005D7379" w:rsidP="0042209F">
            <w:pPr>
              <w:spacing w:before="40" w:line="288" w:lineRule="auto"/>
              <w:jc w:val="center"/>
              <w:rPr>
                <w:bCs/>
                <w:sz w:val="28"/>
                <w:szCs w:val="28"/>
              </w:rPr>
            </w:pPr>
            <w:r w:rsidRPr="005D7379">
              <w:rPr>
                <w:bCs/>
                <w:sz w:val="28"/>
                <w:szCs w:val="28"/>
              </w:rPr>
              <w:t>Q</w:t>
            </w:r>
            <w:r>
              <w:rPr>
                <w:bCs/>
                <w:sz w:val="28"/>
                <w:szCs w:val="28"/>
              </w:rPr>
              <w:t>uyết định số 230/QĐ-UBND về việc kiện toàn Ban Chỉ đạo thực hiện Đề án “Đào tạo nghề cho lao động nông thôn” huyện Bắc Bình đến năm 2020</w:t>
            </w:r>
          </w:p>
        </w:tc>
        <w:tc>
          <w:tcPr>
            <w:tcW w:w="2410" w:type="dxa"/>
            <w:vAlign w:val="center"/>
          </w:tcPr>
          <w:p w:rsidR="005D7379" w:rsidRPr="005D7379" w:rsidRDefault="005D7379" w:rsidP="0042209F">
            <w:pPr>
              <w:spacing w:before="40" w:line="288" w:lineRule="auto"/>
              <w:jc w:val="center"/>
              <w:rPr>
                <w:bCs/>
                <w:sz w:val="28"/>
                <w:szCs w:val="28"/>
              </w:rPr>
            </w:pPr>
            <w:r w:rsidRPr="005D7379">
              <w:rPr>
                <w:bCs/>
                <w:sz w:val="28"/>
                <w:szCs w:val="28"/>
              </w:rPr>
              <w:t>Ngày 07/01/2016</w:t>
            </w:r>
          </w:p>
        </w:tc>
        <w:tc>
          <w:tcPr>
            <w:tcW w:w="1124" w:type="dxa"/>
            <w:vAlign w:val="center"/>
          </w:tcPr>
          <w:p w:rsidR="005D7379" w:rsidRPr="005D7379" w:rsidRDefault="005D7379" w:rsidP="0042209F">
            <w:pPr>
              <w:spacing w:before="40" w:line="288" w:lineRule="auto"/>
              <w:jc w:val="center"/>
              <w:rPr>
                <w:bCs/>
                <w:sz w:val="28"/>
                <w:szCs w:val="28"/>
              </w:rPr>
            </w:pPr>
            <w:r w:rsidRPr="005D7379">
              <w:rPr>
                <w:bCs/>
                <w:sz w:val="28"/>
                <w:szCs w:val="28"/>
              </w:rPr>
              <w:t>UBND huyện</w:t>
            </w:r>
          </w:p>
        </w:tc>
      </w:tr>
      <w:tr w:rsidR="002E6BB4" w:rsidRPr="009A3856" w:rsidTr="0042209F">
        <w:trPr>
          <w:trHeight w:val="413"/>
        </w:trPr>
        <w:tc>
          <w:tcPr>
            <w:tcW w:w="851" w:type="dxa"/>
            <w:vAlign w:val="center"/>
          </w:tcPr>
          <w:p w:rsidR="002E6BB4" w:rsidRPr="009A3856" w:rsidRDefault="000F427D" w:rsidP="001F6488">
            <w:pPr>
              <w:spacing w:before="40" w:line="288" w:lineRule="auto"/>
              <w:jc w:val="center"/>
            </w:pPr>
            <w:r>
              <w:t>02</w:t>
            </w:r>
          </w:p>
        </w:tc>
        <w:tc>
          <w:tcPr>
            <w:tcW w:w="5953" w:type="dxa"/>
            <w:vAlign w:val="center"/>
          </w:tcPr>
          <w:p w:rsidR="002E6BB4" w:rsidRDefault="002E6BB4" w:rsidP="001F6488">
            <w:pPr>
              <w:spacing w:before="60"/>
              <w:jc w:val="both"/>
              <w:rPr>
                <w:spacing w:val="2"/>
                <w:sz w:val="28"/>
                <w:szCs w:val="28"/>
              </w:rPr>
            </w:pPr>
            <w:r w:rsidRPr="00474114">
              <w:rPr>
                <w:spacing w:val="2"/>
                <w:sz w:val="28"/>
                <w:szCs w:val="28"/>
              </w:rPr>
              <w:t>Kế hoạch số 20/KH-BCĐĐTN về việc thực hiện chỉ tiêu giải quyết việc làm và đào tạo nghề cho lao động nông thôn năm 2016;</w:t>
            </w:r>
          </w:p>
          <w:p w:rsidR="002E6BB4" w:rsidRPr="00474114" w:rsidRDefault="002E6BB4" w:rsidP="001F6488">
            <w:pPr>
              <w:spacing w:before="60"/>
              <w:jc w:val="both"/>
              <w:rPr>
                <w:spacing w:val="2"/>
                <w:sz w:val="28"/>
                <w:szCs w:val="28"/>
              </w:rPr>
            </w:pPr>
          </w:p>
        </w:tc>
        <w:tc>
          <w:tcPr>
            <w:tcW w:w="2410" w:type="dxa"/>
            <w:vAlign w:val="center"/>
          </w:tcPr>
          <w:p w:rsidR="002E6BB4" w:rsidRDefault="002E6BB4" w:rsidP="001F6488">
            <w:pPr>
              <w:spacing w:before="40" w:line="288" w:lineRule="auto"/>
              <w:jc w:val="center"/>
              <w:rPr>
                <w:spacing w:val="2"/>
                <w:sz w:val="28"/>
                <w:szCs w:val="28"/>
              </w:rPr>
            </w:pPr>
            <w:r>
              <w:rPr>
                <w:spacing w:val="2"/>
                <w:sz w:val="28"/>
                <w:szCs w:val="28"/>
              </w:rPr>
              <w:t>Ngày 22/01/</w:t>
            </w:r>
            <w:r w:rsidRPr="00474114">
              <w:rPr>
                <w:spacing w:val="2"/>
                <w:sz w:val="28"/>
                <w:szCs w:val="28"/>
              </w:rPr>
              <w:t>2016</w:t>
            </w:r>
          </w:p>
        </w:tc>
        <w:tc>
          <w:tcPr>
            <w:tcW w:w="1124" w:type="dxa"/>
            <w:vAlign w:val="center"/>
          </w:tcPr>
          <w:p w:rsidR="002E6BB4" w:rsidRPr="006B635E" w:rsidRDefault="002E6BB4" w:rsidP="0042209F">
            <w:pPr>
              <w:jc w:val="center"/>
              <w:rPr>
                <w:sz w:val="28"/>
                <w:szCs w:val="28"/>
              </w:rPr>
            </w:pPr>
            <w:r w:rsidRPr="006B635E">
              <w:rPr>
                <w:bCs/>
                <w:sz w:val="28"/>
                <w:szCs w:val="28"/>
              </w:rPr>
              <w:t>UBND huyện</w:t>
            </w:r>
          </w:p>
        </w:tc>
      </w:tr>
      <w:tr w:rsidR="005D7379" w:rsidRPr="009A3856" w:rsidTr="0042209F">
        <w:trPr>
          <w:trHeight w:val="413"/>
        </w:trPr>
        <w:tc>
          <w:tcPr>
            <w:tcW w:w="851" w:type="dxa"/>
            <w:vAlign w:val="center"/>
          </w:tcPr>
          <w:p w:rsidR="005D7379" w:rsidRDefault="000F427D" w:rsidP="001F6488">
            <w:pPr>
              <w:spacing w:before="40" w:line="288" w:lineRule="auto"/>
              <w:jc w:val="center"/>
            </w:pPr>
            <w:r>
              <w:t>03</w:t>
            </w:r>
          </w:p>
        </w:tc>
        <w:tc>
          <w:tcPr>
            <w:tcW w:w="5953" w:type="dxa"/>
            <w:vAlign w:val="center"/>
          </w:tcPr>
          <w:p w:rsidR="005D7379" w:rsidRPr="00474114" w:rsidRDefault="005D7379" w:rsidP="001F6488">
            <w:pPr>
              <w:spacing w:before="60"/>
              <w:jc w:val="both"/>
              <w:rPr>
                <w:spacing w:val="2"/>
                <w:sz w:val="28"/>
                <w:szCs w:val="28"/>
              </w:rPr>
            </w:pPr>
            <w:r>
              <w:rPr>
                <w:spacing w:val="2"/>
                <w:sz w:val="28"/>
                <w:szCs w:val="28"/>
              </w:rPr>
              <w:t>Công văn số 244/UBND-VX về việc tăng cường công tác kiểm tra, giám sát, chỉ đạo triển khai thực hiện công tác đào tạo nghề cho lao động nông thôn</w:t>
            </w:r>
          </w:p>
        </w:tc>
        <w:tc>
          <w:tcPr>
            <w:tcW w:w="2410" w:type="dxa"/>
            <w:vAlign w:val="center"/>
          </w:tcPr>
          <w:p w:rsidR="005D7379" w:rsidRDefault="005D7379" w:rsidP="001F6488">
            <w:pPr>
              <w:spacing w:before="40" w:line="288" w:lineRule="auto"/>
              <w:jc w:val="center"/>
              <w:rPr>
                <w:spacing w:val="2"/>
                <w:sz w:val="28"/>
                <w:szCs w:val="28"/>
              </w:rPr>
            </w:pPr>
            <w:r>
              <w:rPr>
                <w:spacing w:val="2"/>
                <w:sz w:val="28"/>
                <w:szCs w:val="28"/>
              </w:rPr>
              <w:t>Ngày 26/2/2016</w:t>
            </w:r>
          </w:p>
        </w:tc>
        <w:tc>
          <w:tcPr>
            <w:tcW w:w="1124" w:type="dxa"/>
            <w:vAlign w:val="center"/>
          </w:tcPr>
          <w:p w:rsidR="005D7379" w:rsidRPr="006B635E" w:rsidRDefault="009A0DB2" w:rsidP="0042209F">
            <w:pPr>
              <w:jc w:val="center"/>
              <w:rPr>
                <w:bCs/>
                <w:sz w:val="28"/>
                <w:szCs w:val="28"/>
              </w:rPr>
            </w:pPr>
            <w:r w:rsidRPr="006B635E">
              <w:rPr>
                <w:bCs/>
                <w:sz w:val="28"/>
                <w:szCs w:val="28"/>
              </w:rPr>
              <w:t>UBND huyện</w:t>
            </w:r>
          </w:p>
        </w:tc>
      </w:tr>
      <w:tr w:rsidR="000A6383" w:rsidRPr="009A3856" w:rsidTr="0042209F">
        <w:trPr>
          <w:trHeight w:val="413"/>
        </w:trPr>
        <w:tc>
          <w:tcPr>
            <w:tcW w:w="851" w:type="dxa"/>
            <w:vAlign w:val="center"/>
          </w:tcPr>
          <w:p w:rsidR="000A6383" w:rsidRDefault="000F427D" w:rsidP="001F6488">
            <w:pPr>
              <w:spacing w:before="40" w:line="288" w:lineRule="auto"/>
              <w:jc w:val="center"/>
            </w:pPr>
            <w:r>
              <w:t>04</w:t>
            </w:r>
          </w:p>
        </w:tc>
        <w:tc>
          <w:tcPr>
            <w:tcW w:w="5953" w:type="dxa"/>
            <w:vAlign w:val="center"/>
          </w:tcPr>
          <w:p w:rsidR="000A6383" w:rsidRDefault="000A6383" w:rsidP="001F6488">
            <w:pPr>
              <w:spacing w:before="60"/>
              <w:jc w:val="both"/>
              <w:rPr>
                <w:spacing w:val="2"/>
                <w:sz w:val="28"/>
                <w:szCs w:val="28"/>
              </w:rPr>
            </w:pPr>
            <w:r>
              <w:rPr>
                <w:spacing w:val="2"/>
                <w:sz w:val="28"/>
                <w:szCs w:val="28"/>
              </w:rPr>
              <w:t>Quyết định số 2948/QĐ-UBND về việc phê duyệt dự toán kinh phí và định mức chi thực hiện công tác đào tạo nghề cho lao động nông thôn, lao động nữ, người khuyết tật trên địa bàn huyện Bắc Bình năm 2016</w:t>
            </w:r>
          </w:p>
        </w:tc>
        <w:tc>
          <w:tcPr>
            <w:tcW w:w="2410" w:type="dxa"/>
            <w:vAlign w:val="center"/>
          </w:tcPr>
          <w:p w:rsidR="000A6383" w:rsidRDefault="00F844A2" w:rsidP="001F6488">
            <w:pPr>
              <w:spacing w:before="40" w:line="288" w:lineRule="auto"/>
              <w:jc w:val="center"/>
              <w:rPr>
                <w:spacing w:val="2"/>
                <w:sz w:val="28"/>
                <w:szCs w:val="28"/>
              </w:rPr>
            </w:pPr>
            <w:r>
              <w:rPr>
                <w:spacing w:val="2"/>
                <w:sz w:val="28"/>
                <w:szCs w:val="28"/>
              </w:rPr>
              <w:t>Ngày 04/5/2016</w:t>
            </w:r>
          </w:p>
        </w:tc>
        <w:tc>
          <w:tcPr>
            <w:tcW w:w="1124" w:type="dxa"/>
            <w:vAlign w:val="center"/>
          </w:tcPr>
          <w:p w:rsidR="000A6383" w:rsidRPr="006B635E" w:rsidRDefault="005A5389" w:rsidP="0042209F">
            <w:pPr>
              <w:jc w:val="center"/>
              <w:rPr>
                <w:bCs/>
                <w:sz w:val="28"/>
                <w:szCs w:val="28"/>
              </w:rPr>
            </w:pPr>
            <w:r w:rsidRPr="006B635E">
              <w:rPr>
                <w:bCs/>
                <w:sz w:val="28"/>
                <w:szCs w:val="28"/>
              </w:rPr>
              <w:t>UBND huyện</w:t>
            </w:r>
          </w:p>
        </w:tc>
      </w:tr>
      <w:tr w:rsidR="002E6BB4" w:rsidRPr="009A3856" w:rsidTr="0042209F">
        <w:trPr>
          <w:trHeight w:val="413"/>
        </w:trPr>
        <w:tc>
          <w:tcPr>
            <w:tcW w:w="851" w:type="dxa"/>
            <w:vAlign w:val="center"/>
          </w:tcPr>
          <w:p w:rsidR="002E6BB4" w:rsidRPr="009A3856" w:rsidRDefault="000F427D" w:rsidP="001F6488">
            <w:pPr>
              <w:spacing w:before="40" w:line="288" w:lineRule="auto"/>
              <w:jc w:val="center"/>
            </w:pPr>
            <w:r>
              <w:t>05</w:t>
            </w:r>
          </w:p>
        </w:tc>
        <w:tc>
          <w:tcPr>
            <w:tcW w:w="5953" w:type="dxa"/>
            <w:vAlign w:val="center"/>
          </w:tcPr>
          <w:p w:rsidR="002E6BB4" w:rsidRDefault="002E6BB4" w:rsidP="001F6488">
            <w:pPr>
              <w:spacing w:before="60"/>
              <w:jc w:val="both"/>
              <w:rPr>
                <w:spacing w:val="2"/>
                <w:sz w:val="28"/>
                <w:szCs w:val="28"/>
              </w:rPr>
            </w:pPr>
            <w:r w:rsidRPr="00474114">
              <w:rPr>
                <w:spacing w:val="2"/>
                <w:sz w:val="28"/>
                <w:szCs w:val="28"/>
              </w:rPr>
              <w:t>Kế hoạch số 13/KH-UBND về việc thực hiện chỉ tiêu giải quyết việc làm và đào tạo nghề cho lao động nông thôn năm 2017;</w:t>
            </w:r>
          </w:p>
          <w:p w:rsidR="002E6BB4" w:rsidRPr="00474114" w:rsidRDefault="002E6BB4" w:rsidP="001F6488">
            <w:pPr>
              <w:spacing w:before="60"/>
              <w:jc w:val="both"/>
              <w:rPr>
                <w:spacing w:val="2"/>
                <w:sz w:val="28"/>
                <w:szCs w:val="28"/>
              </w:rPr>
            </w:pPr>
          </w:p>
        </w:tc>
        <w:tc>
          <w:tcPr>
            <w:tcW w:w="2410" w:type="dxa"/>
            <w:vAlign w:val="center"/>
          </w:tcPr>
          <w:p w:rsidR="002E6BB4" w:rsidRDefault="002E6BB4" w:rsidP="001F6488">
            <w:pPr>
              <w:spacing w:before="40" w:line="288" w:lineRule="auto"/>
              <w:jc w:val="center"/>
              <w:rPr>
                <w:spacing w:val="2"/>
                <w:sz w:val="28"/>
                <w:szCs w:val="28"/>
              </w:rPr>
            </w:pPr>
            <w:r>
              <w:rPr>
                <w:spacing w:val="2"/>
                <w:sz w:val="28"/>
                <w:szCs w:val="28"/>
              </w:rPr>
              <w:t>N</w:t>
            </w:r>
            <w:r w:rsidRPr="00474114">
              <w:rPr>
                <w:spacing w:val="2"/>
                <w:sz w:val="28"/>
                <w:szCs w:val="28"/>
              </w:rPr>
              <w:t>gày 09/2/2017</w:t>
            </w:r>
          </w:p>
        </w:tc>
        <w:tc>
          <w:tcPr>
            <w:tcW w:w="1124" w:type="dxa"/>
            <w:vAlign w:val="center"/>
          </w:tcPr>
          <w:p w:rsidR="002E6BB4" w:rsidRPr="006B635E" w:rsidRDefault="002E6BB4" w:rsidP="0042209F">
            <w:pPr>
              <w:jc w:val="center"/>
              <w:rPr>
                <w:sz w:val="28"/>
                <w:szCs w:val="28"/>
              </w:rPr>
            </w:pPr>
            <w:r w:rsidRPr="006B635E">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06</w:t>
            </w:r>
          </w:p>
        </w:tc>
        <w:tc>
          <w:tcPr>
            <w:tcW w:w="5953" w:type="dxa"/>
            <w:vAlign w:val="center"/>
          </w:tcPr>
          <w:p w:rsidR="0042209F" w:rsidRPr="00474114" w:rsidRDefault="0042209F" w:rsidP="003D5880">
            <w:pPr>
              <w:spacing w:before="60"/>
              <w:jc w:val="both"/>
              <w:rPr>
                <w:spacing w:val="2"/>
                <w:sz w:val="28"/>
                <w:szCs w:val="28"/>
              </w:rPr>
            </w:pPr>
            <w:r w:rsidRPr="0080003A">
              <w:rPr>
                <w:spacing w:val="2"/>
                <w:szCs w:val="28"/>
              </w:rPr>
              <w:t xml:space="preserve">- </w:t>
            </w:r>
            <w:r w:rsidRPr="003D5880">
              <w:rPr>
                <w:spacing w:val="2"/>
                <w:sz w:val="28"/>
                <w:szCs w:val="28"/>
              </w:rPr>
              <w:t>Quyết định số 4916/QĐ-UBND của UBND huyện Bắc Bình về việc phân khai kinh phí đào tạo trình độ sơ cấp và đào tạo dưới 3 tháng cho lao động nông thôn, lao động nữ, người khuyết tật trên địa bàn huyện năm 2017</w:t>
            </w:r>
          </w:p>
        </w:tc>
        <w:tc>
          <w:tcPr>
            <w:tcW w:w="2410" w:type="dxa"/>
            <w:vAlign w:val="center"/>
          </w:tcPr>
          <w:p w:rsidR="0042209F" w:rsidRDefault="0042209F" w:rsidP="007F6B41">
            <w:pPr>
              <w:spacing w:before="40" w:line="288" w:lineRule="auto"/>
              <w:jc w:val="center"/>
              <w:rPr>
                <w:spacing w:val="2"/>
                <w:sz w:val="28"/>
                <w:szCs w:val="28"/>
              </w:rPr>
            </w:pPr>
            <w:r>
              <w:rPr>
                <w:spacing w:val="2"/>
                <w:sz w:val="28"/>
                <w:szCs w:val="28"/>
              </w:rPr>
              <w:t>Ngày 08/5/2017</w:t>
            </w:r>
          </w:p>
        </w:tc>
        <w:tc>
          <w:tcPr>
            <w:tcW w:w="1124" w:type="dxa"/>
            <w:vAlign w:val="center"/>
          </w:tcPr>
          <w:p w:rsidR="0042209F" w:rsidRDefault="0042209F" w:rsidP="0042209F">
            <w:pPr>
              <w:jc w:val="center"/>
            </w:pPr>
            <w:r w:rsidRPr="00241C02">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07</w:t>
            </w:r>
          </w:p>
        </w:tc>
        <w:tc>
          <w:tcPr>
            <w:tcW w:w="5953" w:type="dxa"/>
            <w:vAlign w:val="center"/>
          </w:tcPr>
          <w:p w:rsidR="0042209F" w:rsidRPr="00A41627" w:rsidRDefault="0042209F" w:rsidP="003D5880">
            <w:pPr>
              <w:spacing w:before="60"/>
              <w:jc w:val="both"/>
              <w:rPr>
                <w:spacing w:val="2"/>
                <w:sz w:val="28"/>
                <w:szCs w:val="28"/>
              </w:rPr>
            </w:pPr>
            <w:r w:rsidRPr="00A41627">
              <w:rPr>
                <w:spacing w:val="2"/>
                <w:sz w:val="28"/>
                <w:szCs w:val="28"/>
              </w:rPr>
              <w:t>Công văn số 732/UBND-VX về việc triển khai công tác đào tạo trình độ sơ cấp, đào tạo dưới 3 tháng cho lao động nông thôn, lao động nữ, người khuyết tật trên địa bàn huyện năm 2017</w:t>
            </w:r>
          </w:p>
        </w:tc>
        <w:tc>
          <w:tcPr>
            <w:tcW w:w="2410" w:type="dxa"/>
            <w:vAlign w:val="center"/>
          </w:tcPr>
          <w:p w:rsidR="0042209F" w:rsidRDefault="0042209F" w:rsidP="007F6B41">
            <w:pPr>
              <w:spacing w:before="40" w:line="288" w:lineRule="auto"/>
              <w:jc w:val="center"/>
              <w:rPr>
                <w:spacing w:val="2"/>
                <w:sz w:val="28"/>
                <w:szCs w:val="28"/>
              </w:rPr>
            </w:pPr>
            <w:r>
              <w:rPr>
                <w:spacing w:val="2"/>
                <w:sz w:val="28"/>
                <w:szCs w:val="28"/>
              </w:rPr>
              <w:t>Ngày 08/5/2014</w:t>
            </w:r>
          </w:p>
        </w:tc>
        <w:tc>
          <w:tcPr>
            <w:tcW w:w="1124" w:type="dxa"/>
            <w:vAlign w:val="center"/>
          </w:tcPr>
          <w:p w:rsidR="0042209F" w:rsidRDefault="0042209F" w:rsidP="0042209F">
            <w:pPr>
              <w:jc w:val="center"/>
            </w:pPr>
            <w:r w:rsidRPr="00241C02">
              <w:rPr>
                <w:bCs/>
                <w:sz w:val="28"/>
                <w:szCs w:val="28"/>
              </w:rPr>
              <w:t>UBND huyện</w:t>
            </w:r>
          </w:p>
        </w:tc>
      </w:tr>
      <w:tr w:rsidR="002E6BB4" w:rsidRPr="009A3856" w:rsidTr="0042209F">
        <w:trPr>
          <w:trHeight w:val="413"/>
        </w:trPr>
        <w:tc>
          <w:tcPr>
            <w:tcW w:w="851" w:type="dxa"/>
            <w:vAlign w:val="center"/>
          </w:tcPr>
          <w:p w:rsidR="002E6BB4" w:rsidRPr="009A3856" w:rsidRDefault="000F427D" w:rsidP="001F6488">
            <w:pPr>
              <w:spacing w:before="40" w:line="288" w:lineRule="auto"/>
              <w:jc w:val="center"/>
            </w:pPr>
            <w:r>
              <w:lastRenderedPageBreak/>
              <w:t>08</w:t>
            </w:r>
          </w:p>
        </w:tc>
        <w:tc>
          <w:tcPr>
            <w:tcW w:w="5953" w:type="dxa"/>
            <w:vAlign w:val="center"/>
          </w:tcPr>
          <w:p w:rsidR="002E6BB4" w:rsidRDefault="002E6BB4" w:rsidP="001F6488">
            <w:pPr>
              <w:spacing w:before="60"/>
              <w:jc w:val="both"/>
              <w:rPr>
                <w:spacing w:val="2"/>
                <w:sz w:val="28"/>
                <w:szCs w:val="28"/>
              </w:rPr>
            </w:pPr>
            <w:r w:rsidRPr="00474114">
              <w:rPr>
                <w:spacing w:val="2"/>
                <w:sz w:val="28"/>
                <w:szCs w:val="28"/>
              </w:rPr>
              <w:t>Quyết định 667/QĐ-UBND Về việc kiện toàn Ban Chỉ đạo thực hiện Đề án “Đào tạo nghề cho lao động nông thôn” huyện Bắc Bình đến năm</w:t>
            </w:r>
            <w:r w:rsidRPr="00474114">
              <w:rPr>
                <w:b/>
                <w:bCs/>
                <w:spacing w:val="2"/>
                <w:sz w:val="28"/>
                <w:szCs w:val="28"/>
              </w:rPr>
              <w:t xml:space="preserve"> </w:t>
            </w:r>
            <w:r w:rsidRPr="00474114">
              <w:rPr>
                <w:spacing w:val="2"/>
                <w:sz w:val="28"/>
                <w:szCs w:val="28"/>
              </w:rPr>
              <w:t>2020;</w:t>
            </w:r>
          </w:p>
          <w:p w:rsidR="002E6BB4" w:rsidRPr="00474114" w:rsidRDefault="002E6BB4" w:rsidP="001F6488">
            <w:pPr>
              <w:spacing w:before="60"/>
              <w:jc w:val="both"/>
              <w:rPr>
                <w:spacing w:val="2"/>
                <w:sz w:val="28"/>
                <w:szCs w:val="28"/>
              </w:rPr>
            </w:pPr>
          </w:p>
        </w:tc>
        <w:tc>
          <w:tcPr>
            <w:tcW w:w="2410" w:type="dxa"/>
            <w:vAlign w:val="center"/>
          </w:tcPr>
          <w:p w:rsidR="002E6BB4" w:rsidRDefault="002E6BB4" w:rsidP="001F6488">
            <w:pPr>
              <w:spacing w:before="40" w:line="288" w:lineRule="auto"/>
              <w:jc w:val="center"/>
              <w:rPr>
                <w:spacing w:val="2"/>
                <w:sz w:val="28"/>
                <w:szCs w:val="28"/>
              </w:rPr>
            </w:pPr>
            <w:r>
              <w:rPr>
                <w:spacing w:val="2"/>
                <w:sz w:val="28"/>
                <w:szCs w:val="28"/>
              </w:rPr>
              <w:t>N</w:t>
            </w:r>
            <w:r w:rsidRPr="00474114">
              <w:rPr>
                <w:spacing w:val="2"/>
                <w:sz w:val="28"/>
                <w:szCs w:val="28"/>
              </w:rPr>
              <w:t>gày 05/3/2018</w:t>
            </w:r>
          </w:p>
        </w:tc>
        <w:tc>
          <w:tcPr>
            <w:tcW w:w="1124" w:type="dxa"/>
            <w:vAlign w:val="center"/>
          </w:tcPr>
          <w:p w:rsidR="002E6BB4" w:rsidRPr="006B635E" w:rsidRDefault="002E6BB4" w:rsidP="0042209F">
            <w:pPr>
              <w:jc w:val="center"/>
              <w:rPr>
                <w:sz w:val="28"/>
                <w:szCs w:val="28"/>
              </w:rPr>
            </w:pPr>
            <w:r w:rsidRPr="006B635E">
              <w:rPr>
                <w:bCs/>
                <w:sz w:val="28"/>
                <w:szCs w:val="28"/>
              </w:rPr>
              <w:t>UBND huyện</w:t>
            </w:r>
          </w:p>
        </w:tc>
      </w:tr>
      <w:tr w:rsidR="002E6BB4" w:rsidRPr="009A3856" w:rsidTr="0042209F">
        <w:trPr>
          <w:trHeight w:val="413"/>
        </w:trPr>
        <w:tc>
          <w:tcPr>
            <w:tcW w:w="851" w:type="dxa"/>
            <w:vAlign w:val="center"/>
          </w:tcPr>
          <w:p w:rsidR="002E6BB4" w:rsidRPr="009A3856" w:rsidRDefault="000F427D" w:rsidP="001F6488">
            <w:pPr>
              <w:spacing w:before="40" w:line="288" w:lineRule="auto"/>
              <w:jc w:val="center"/>
            </w:pPr>
            <w:r>
              <w:t>09</w:t>
            </w:r>
          </w:p>
        </w:tc>
        <w:tc>
          <w:tcPr>
            <w:tcW w:w="5953" w:type="dxa"/>
            <w:vAlign w:val="center"/>
          </w:tcPr>
          <w:p w:rsidR="002E6BB4" w:rsidRPr="00474114" w:rsidRDefault="002E6BB4" w:rsidP="001F6488">
            <w:pPr>
              <w:spacing w:before="60"/>
              <w:jc w:val="both"/>
              <w:rPr>
                <w:spacing w:val="2"/>
                <w:sz w:val="28"/>
                <w:szCs w:val="28"/>
              </w:rPr>
            </w:pPr>
            <w:r w:rsidRPr="00474114">
              <w:rPr>
                <w:spacing w:val="2"/>
                <w:sz w:val="28"/>
                <w:szCs w:val="28"/>
              </w:rPr>
              <w:t>Kế hoạch số 10/KH-UBND</w:t>
            </w:r>
            <w:r>
              <w:rPr>
                <w:spacing w:val="2"/>
                <w:sz w:val="28"/>
                <w:szCs w:val="28"/>
              </w:rPr>
              <w:t xml:space="preserve"> về </w:t>
            </w:r>
            <w:r w:rsidRPr="00474114">
              <w:rPr>
                <w:spacing w:val="2"/>
                <w:sz w:val="28"/>
                <w:szCs w:val="28"/>
              </w:rPr>
              <w:t>thực hiện chỉ tiêu đào tạo nghề cho lao động nông thôn, lao động nữ, người khuyết tật và giải quyết việc làm 2018;</w:t>
            </w:r>
          </w:p>
        </w:tc>
        <w:tc>
          <w:tcPr>
            <w:tcW w:w="2410" w:type="dxa"/>
            <w:vAlign w:val="center"/>
          </w:tcPr>
          <w:p w:rsidR="002E6BB4" w:rsidRDefault="002E6BB4" w:rsidP="001F6488">
            <w:pPr>
              <w:spacing w:before="40" w:line="288" w:lineRule="auto"/>
              <w:jc w:val="center"/>
              <w:rPr>
                <w:spacing w:val="2"/>
                <w:sz w:val="28"/>
                <w:szCs w:val="28"/>
              </w:rPr>
            </w:pPr>
            <w:r>
              <w:rPr>
                <w:spacing w:val="2"/>
                <w:sz w:val="28"/>
                <w:szCs w:val="28"/>
              </w:rPr>
              <w:t>Ngày 25/</w:t>
            </w:r>
            <w:r w:rsidRPr="00474114">
              <w:rPr>
                <w:spacing w:val="2"/>
                <w:sz w:val="28"/>
                <w:szCs w:val="28"/>
              </w:rPr>
              <w:t>01</w:t>
            </w:r>
            <w:r>
              <w:rPr>
                <w:spacing w:val="2"/>
                <w:sz w:val="28"/>
                <w:szCs w:val="28"/>
              </w:rPr>
              <w:t>/</w:t>
            </w:r>
            <w:r w:rsidRPr="00474114">
              <w:rPr>
                <w:spacing w:val="2"/>
                <w:sz w:val="28"/>
                <w:szCs w:val="28"/>
              </w:rPr>
              <w:t>2018</w:t>
            </w:r>
          </w:p>
        </w:tc>
        <w:tc>
          <w:tcPr>
            <w:tcW w:w="1124" w:type="dxa"/>
            <w:vAlign w:val="center"/>
          </w:tcPr>
          <w:p w:rsidR="002E6BB4" w:rsidRPr="006B635E" w:rsidRDefault="002E6BB4" w:rsidP="0042209F">
            <w:pPr>
              <w:jc w:val="center"/>
              <w:rPr>
                <w:sz w:val="28"/>
                <w:szCs w:val="28"/>
              </w:rPr>
            </w:pPr>
            <w:r w:rsidRPr="006B635E">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10</w:t>
            </w:r>
          </w:p>
        </w:tc>
        <w:tc>
          <w:tcPr>
            <w:tcW w:w="5953" w:type="dxa"/>
            <w:vAlign w:val="center"/>
          </w:tcPr>
          <w:p w:rsidR="0042209F" w:rsidRPr="00474114" w:rsidRDefault="0042209F" w:rsidP="00156FC4">
            <w:pPr>
              <w:spacing w:before="60"/>
              <w:jc w:val="both"/>
              <w:rPr>
                <w:spacing w:val="2"/>
                <w:sz w:val="28"/>
                <w:szCs w:val="28"/>
              </w:rPr>
            </w:pPr>
            <w:r>
              <w:rPr>
                <w:spacing w:val="2"/>
                <w:sz w:val="28"/>
                <w:szCs w:val="28"/>
              </w:rPr>
              <w:t>Quyết định số 2251/QĐ-UBND về việc phân khai kinh phí đào tạo trình độ sơ cấp và đào tạo dưới 3 tháng trên địa bàn huyện Bắc Bình năm 2018</w:t>
            </w:r>
          </w:p>
        </w:tc>
        <w:tc>
          <w:tcPr>
            <w:tcW w:w="2410" w:type="dxa"/>
            <w:vAlign w:val="center"/>
          </w:tcPr>
          <w:p w:rsidR="0042209F" w:rsidRDefault="0042209F" w:rsidP="001F6488">
            <w:pPr>
              <w:spacing w:before="40" w:line="288" w:lineRule="auto"/>
              <w:jc w:val="center"/>
              <w:rPr>
                <w:spacing w:val="2"/>
                <w:sz w:val="28"/>
                <w:szCs w:val="28"/>
              </w:rPr>
            </w:pPr>
            <w:r>
              <w:rPr>
                <w:spacing w:val="2"/>
                <w:sz w:val="28"/>
                <w:szCs w:val="28"/>
              </w:rPr>
              <w:t>Ngày 07/6/2018</w:t>
            </w:r>
          </w:p>
        </w:tc>
        <w:tc>
          <w:tcPr>
            <w:tcW w:w="1124" w:type="dxa"/>
            <w:vAlign w:val="center"/>
          </w:tcPr>
          <w:p w:rsidR="0042209F" w:rsidRDefault="0042209F" w:rsidP="0042209F">
            <w:pPr>
              <w:jc w:val="center"/>
            </w:pPr>
            <w:r w:rsidRPr="00692F53">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11</w:t>
            </w:r>
          </w:p>
        </w:tc>
        <w:tc>
          <w:tcPr>
            <w:tcW w:w="5953" w:type="dxa"/>
            <w:vAlign w:val="center"/>
          </w:tcPr>
          <w:p w:rsidR="0042209F" w:rsidRDefault="0042209F" w:rsidP="00156FC4">
            <w:pPr>
              <w:spacing w:before="60"/>
              <w:jc w:val="both"/>
              <w:rPr>
                <w:spacing w:val="2"/>
                <w:sz w:val="28"/>
                <w:szCs w:val="28"/>
              </w:rPr>
            </w:pPr>
            <w:r>
              <w:rPr>
                <w:spacing w:val="2"/>
                <w:sz w:val="28"/>
                <w:szCs w:val="28"/>
              </w:rPr>
              <w:t>Thông báo số 1207/TB-UBND ý kiến kết luận của Phó Chủ tịch UBND huyện tại cuộc họp nghe báo cáo công tác đào tạo nghề cho lao động nông thôn năm 2018</w:t>
            </w:r>
          </w:p>
        </w:tc>
        <w:tc>
          <w:tcPr>
            <w:tcW w:w="2410" w:type="dxa"/>
            <w:vAlign w:val="center"/>
          </w:tcPr>
          <w:p w:rsidR="0042209F" w:rsidRDefault="0042209F" w:rsidP="001F6488">
            <w:pPr>
              <w:spacing w:before="40" w:line="288" w:lineRule="auto"/>
              <w:jc w:val="center"/>
              <w:rPr>
                <w:spacing w:val="2"/>
                <w:sz w:val="28"/>
                <w:szCs w:val="28"/>
              </w:rPr>
            </w:pPr>
            <w:r>
              <w:rPr>
                <w:spacing w:val="2"/>
                <w:sz w:val="28"/>
                <w:szCs w:val="28"/>
              </w:rPr>
              <w:t>Ngày 11/9/2018</w:t>
            </w:r>
          </w:p>
        </w:tc>
        <w:tc>
          <w:tcPr>
            <w:tcW w:w="1124" w:type="dxa"/>
            <w:vAlign w:val="center"/>
          </w:tcPr>
          <w:p w:rsidR="0042209F" w:rsidRDefault="0042209F" w:rsidP="0042209F">
            <w:pPr>
              <w:jc w:val="center"/>
            </w:pPr>
            <w:r w:rsidRPr="00692F53">
              <w:rPr>
                <w:bCs/>
                <w:sz w:val="28"/>
                <w:szCs w:val="28"/>
              </w:rPr>
              <w:t>UBND huyện</w:t>
            </w:r>
          </w:p>
        </w:tc>
      </w:tr>
      <w:tr w:rsidR="0042209F" w:rsidRPr="009A3856" w:rsidTr="0042209F">
        <w:trPr>
          <w:trHeight w:val="413"/>
        </w:trPr>
        <w:tc>
          <w:tcPr>
            <w:tcW w:w="851" w:type="dxa"/>
            <w:vAlign w:val="center"/>
          </w:tcPr>
          <w:p w:rsidR="0042209F" w:rsidRPr="00607541" w:rsidRDefault="0042209F" w:rsidP="001F6488">
            <w:pPr>
              <w:spacing w:before="40" w:line="288" w:lineRule="auto"/>
              <w:jc w:val="center"/>
              <w:rPr>
                <w:sz w:val="28"/>
                <w:szCs w:val="28"/>
              </w:rPr>
            </w:pPr>
            <w:r w:rsidRPr="00607541">
              <w:rPr>
                <w:sz w:val="28"/>
                <w:szCs w:val="28"/>
              </w:rPr>
              <w:t>12</w:t>
            </w:r>
          </w:p>
        </w:tc>
        <w:tc>
          <w:tcPr>
            <w:tcW w:w="5953" w:type="dxa"/>
            <w:vAlign w:val="center"/>
          </w:tcPr>
          <w:p w:rsidR="0042209F" w:rsidRPr="00607541" w:rsidRDefault="0042209F" w:rsidP="00D87463">
            <w:pPr>
              <w:spacing w:before="60"/>
              <w:jc w:val="both"/>
              <w:rPr>
                <w:spacing w:val="-6"/>
                <w:sz w:val="28"/>
                <w:szCs w:val="28"/>
              </w:rPr>
            </w:pPr>
            <w:r w:rsidRPr="00607541">
              <w:rPr>
                <w:spacing w:val="-6"/>
                <w:sz w:val="28"/>
                <w:szCs w:val="28"/>
              </w:rPr>
              <w:t>Công văn số 539/UBND-VX về việc báo cáo điều chỉnh chỉ tiêu đào tạo trình độ sơ cấp và đào tạo dưới 3 tháng trên địa bàn huyện Bắc Bình</w:t>
            </w:r>
          </w:p>
        </w:tc>
        <w:tc>
          <w:tcPr>
            <w:tcW w:w="2410" w:type="dxa"/>
            <w:vAlign w:val="center"/>
          </w:tcPr>
          <w:p w:rsidR="0042209F" w:rsidRPr="00607541" w:rsidRDefault="0042209F" w:rsidP="00D87463">
            <w:pPr>
              <w:spacing w:before="40" w:line="288" w:lineRule="auto"/>
              <w:jc w:val="center"/>
              <w:rPr>
                <w:spacing w:val="-6"/>
                <w:sz w:val="28"/>
                <w:szCs w:val="28"/>
              </w:rPr>
            </w:pPr>
            <w:r w:rsidRPr="00607541">
              <w:rPr>
                <w:spacing w:val="-6"/>
                <w:sz w:val="28"/>
                <w:szCs w:val="28"/>
              </w:rPr>
              <w:t>29/3/2019</w:t>
            </w:r>
          </w:p>
        </w:tc>
        <w:tc>
          <w:tcPr>
            <w:tcW w:w="1124" w:type="dxa"/>
            <w:vAlign w:val="center"/>
          </w:tcPr>
          <w:p w:rsidR="0042209F" w:rsidRPr="00607541" w:rsidRDefault="0042209F" w:rsidP="0042209F">
            <w:pPr>
              <w:jc w:val="center"/>
              <w:rPr>
                <w:sz w:val="28"/>
                <w:szCs w:val="28"/>
              </w:rPr>
            </w:pPr>
            <w:r w:rsidRPr="00607541">
              <w:rPr>
                <w:bCs/>
                <w:sz w:val="28"/>
                <w:szCs w:val="28"/>
              </w:rPr>
              <w:t>UBND huyện</w:t>
            </w:r>
          </w:p>
        </w:tc>
      </w:tr>
      <w:tr w:rsidR="000739CD" w:rsidRPr="009A3856" w:rsidTr="0042209F">
        <w:trPr>
          <w:trHeight w:val="413"/>
        </w:trPr>
        <w:tc>
          <w:tcPr>
            <w:tcW w:w="851" w:type="dxa"/>
            <w:vAlign w:val="center"/>
          </w:tcPr>
          <w:p w:rsidR="000739CD" w:rsidRPr="00607541" w:rsidRDefault="000F427D" w:rsidP="001F6488">
            <w:pPr>
              <w:spacing w:before="40" w:line="288" w:lineRule="auto"/>
              <w:jc w:val="center"/>
              <w:rPr>
                <w:sz w:val="28"/>
                <w:szCs w:val="28"/>
              </w:rPr>
            </w:pPr>
            <w:r w:rsidRPr="00607541">
              <w:rPr>
                <w:sz w:val="28"/>
                <w:szCs w:val="28"/>
              </w:rPr>
              <w:t>13</w:t>
            </w:r>
          </w:p>
        </w:tc>
        <w:tc>
          <w:tcPr>
            <w:tcW w:w="5953" w:type="dxa"/>
            <w:vAlign w:val="center"/>
          </w:tcPr>
          <w:p w:rsidR="000739CD" w:rsidRPr="00607541" w:rsidRDefault="000739CD" w:rsidP="00156FC4">
            <w:pPr>
              <w:spacing w:before="60"/>
              <w:jc w:val="both"/>
              <w:rPr>
                <w:spacing w:val="2"/>
                <w:sz w:val="28"/>
                <w:szCs w:val="28"/>
              </w:rPr>
            </w:pPr>
            <w:r w:rsidRPr="00607541">
              <w:rPr>
                <w:spacing w:val="2"/>
                <w:sz w:val="28"/>
                <w:szCs w:val="28"/>
              </w:rPr>
              <w:t>Quyết định số 2409/QĐ-UBND về việc phân khai kinh phí đào tạo trình độ sơ cấp và đào tạo dưới 3 tháng cho lao động nông thôn trên địa bàn huyện Bắc Bình năm2019</w:t>
            </w:r>
          </w:p>
        </w:tc>
        <w:tc>
          <w:tcPr>
            <w:tcW w:w="2410" w:type="dxa"/>
            <w:vAlign w:val="center"/>
          </w:tcPr>
          <w:p w:rsidR="000739CD" w:rsidRPr="00607541" w:rsidRDefault="000739CD" w:rsidP="001F6488">
            <w:pPr>
              <w:spacing w:before="40" w:line="288" w:lineRule="auto"/>
              <w:jc w:val="center"/>
              <w:rPr>
                <w:spacing w:val="2"/>
                <w:sz w:val="28"/>
                <w:szCs w:val="28"/>
              </w:rPr>
            </w:pPr>
            <w:r w:rsidRPr="00607541">
              <w:rPr>
                <w:spacing w:val="2"/>
                <w:sz w:val="28"/>
                <w:szCs w:val="28"/>
              </w:rPr>
              <w:t>Ngày 15/5/2019</w:t>
            </w:r>
          </w:p>
        </w:tc>
        <w:tc>
          <w:tcPr>
            <w:tcW w:w="1124" w:type="dxa"/>
            <w:vAlign w:val="center"/>
          </w:tcPr>
          <w:p w:rsidR="000739CD" w:rsidRPr="00607541" w:rsidRDefault="0042209F" w:rsidP="0042209F">
            <w:pPr>
              <w:jc w:val="center"/>
              <w:rPr>
                <w:bCs/>
                <w:sz w:val="28"/>
                <w:szCs w:val="28"/>
              </w:rPr>
            </w:pPr>
            <w:r w:rsidRPr="00607541">
              <w:rPr>
                <w:bCs/>
                <w:sz w:val="28"/>
                <w:szCs w:val="28"/>
              </w:rPr>
              <w:t>UBND huyện</w:t>
            </w:r>
          </w:p>
        </w:tc>
      </w:tr>
      <w:tr w:rsidR="000739CD" w:rsidRPr="009A3856" w:rsidTr="0042209F">
        <w:trPr>
          <w:trHeight w:val="413"/>
        </w:trPr>
        <w:tc>
          <w:tcPr>
            <w:tcW w:w="851" w:type="dxa"/>
            <w:vAlign w:val="center"/>
          </w:tcPr>
          <w:p w:rsidR="000739CD" w:rsidRPr="00607541" w:rsidRDefault="000F427D" w:rsidP="001F6488">
            <w:pPr>
              <w:spacing w:before="40" w:line="288" w:lineRule="auto"/>
              <w:jc w:val="center"/>
              <w:rPr>
                <w:sz w:val="28"/>
                <w:szCs w:val="28"/>
              </w:rPr>
            </w:pPr>
            <w:r w:rsidRPr="00607541">
              <w:rPr>
                <w:sz w:val="28"/>
                <w:szCs w:val="28"/>
              </w:rPr>
              <w:t>14</w:t>
            </w:r>
          </w:p>
        </w:tc>
        <w:tc>
          <w:tcPr>
            <w:tcW w:w="5953" w:type="dxa"/>
            <w:vAlign w:val="center"/>
          </w:tcPr>
          <w:p w:rsidR="000739CD" w:rsidRPr="00607541" w:rsidRDefault="000739CD" w:rsidP="000325DE">
            <w:pPr>
              <w:spacing w:before="60"/>
              <w:jc w:val="both"/>
              <w:rPr>
                <w:spacing w:val="2"/>
                <w:sz w:val="28"/>
                <w:szCs w:val="28"/>
              </w:rPr>
            </w:pPr>
            <w:r w:rsidRPr="00607541">
              <w:rPr>
                <w:spacing w:val="-6"/>
                <w:sz w:val="28"/>
                <w:szCs w:val="28"/>
              </w:rPr>
              <w:t>Kế hoạch số 105/KH-UBND, triển khai thực hiện công tác đào tạo nghề phi nông nghiệp cho lao động nông thôn năm 2019;</w:t>
            </w:r>
          </w:p>
        </w:tc>
        <w:tc>
          <w:tcPr>
            <w:tcW w:w="2410" w:type="dxa"/>
            <w:vAlign w:val="center"/>
          </w:tcPr>
          <w:p w:rsidR="000739CD" w:rsidRPr="00607541" w:rsidRDefault="000739CD" w:rsidP="001F6488">
            <w:pPr>
              <w:spacing w:before="40" w:line="288" w:lineRule="auto"/>
              <w:jc w:val="center"/>
              <w:rPr>
                <w:spacing w:val="2"/>
                <w:sz w:val="28"/>
                <w:szCs w:val="28"/>
              </w:rPr>
            </w:pPr>
            <w:r w:rsidRPr="00607541">
              <w:rPr>
                <w:spacing w:val="-6"/>
                <w:sz w:val="28"/>
                <w:szCs w:val="28"/>
              </w:rPr>
              <w:t>Ngày 16/5/2019</w:t>
            </w:r>
          </w:p>
        </w:tc>
        <w:tc>
          <w:tcPr>
            <w:tcW w:w="1124" w:type="dxa"/>
            <w:vAlign w:val="center"/>
          </w:tcPr>
          <w:p w:rsidR="000739CD" w:rsidRPr="00607541" w:rsidRDefault="000739CD" w:rsidP="0042209F">
            <w:pPr>
              <w:jc w:val="center"/>
              <w:rPr>
                <w:sz w:val="28"/>
                <w:szCs w:val="28"/>
              </w:rPr>
            </w:pPr>
            <w:r w:rsidRPr="00607541">
              <w:rPr>
                <w:bCs/>
                <w:sz w:val="28"/>
                <w:szCs w:val="28"/>
              </w:rPr>
              <w:t>UBND huyện</w:t>
            </w:r>
          </w:p>
        </w:tc>
      </w:tr>
      <w:tr w:rsidR="0042209F" w:rsidRPr="009A3856" w:rsidTr="0042209F">
        <w:trPr>
          <w:trHeight w:val="413"/>
        </w:trPr>
        <w:tc>
          <w:tcPr>
            <w:tcW w:w="851" w:type="dxa"/>
            <w:vAlign w:val="center"/>
          </w:tcPr>
          <w:p w:rsidR="0042209F" w:rsidRPr="00607541" w:rsidRDefault="0042209F" w:rsidP="00D87463">
            <w:pPr>
              <w:spacing w:before="40" w:line="288" w:lineRule="auto"/>
              <w:jc w:val="center"/>
              <w:rPr>
                <w:sz w:val="28"/>
                <w:szCs w:val="28"/>
              </w:rPr>
            </w:pPr>
            <w:r w:rsidRPr="00607541">
              <w:rPr>
                <w:sz w:val="28"/>
                <w:szCs w:val="28"/>
              </w:rPr>
              <w:t>15</w:t>
            </w:r>
          </w:p>
        </w:tc>
        <w:tc>
          <w:tcPr>
            <w:tcW w:w="5953" w:type="dxa"/>
            <w:vAlign w:val="center"/>
          </w:tcPr>
          <w:p w:rsidR="0042209F" w:rsidRPr="00607541" w:rsidRDefault="0042209F" w:rsidP="00D87463">
            <w:pPr>
              <w:spacing w:before="60"/>
              <w:jc w:val="both"/>
              <w:rPr>
                <w:spacing w:val="-6"/>
                <w:sz w:val="28"/>
                <w:szCs w:val="28"/>
              </w:rPr>
            </w:pPr>
            <w:r w:rsidRPr="00607541">
              <w:rPr>
                <w:spacing w:val="-6"/>
                <w:sz w:val="28"/>
                <w:szCs w:val="28"/>
              </w:rPr>
              <w:t xml:space="preserve">Công văn số 1345/UBND-VX ngày 04/7/2019 về việc tăng cường công tác đào tạo trình độ sơ cấp, đào tạo dưới 3 tháng cho lao động nông thôn trên địa bàn </w:t>
            </w:r>
          </w:p>
        </w:tc>
        <w:tc>
          <w:tcPr>
            <w:tcW w:w="2410" w:type="dxa"/>
            <w:vAlign w:val="center"/>
          </w:tcPr>
          <w:p w:rsidR="0042209F" w:rsidRPr="00607541" w:rsidRDefault="00D44AB3" w:rsidP="00D87463">
            <w:pPr>
              <w:spacing w:before="40" w:line="288" w:lineRule="auto"/>
              <w:jc w:val="center"/>
              <w:rPr>
                <w:spacing w:val="-6"/>
                <w:sz w:val="28"/>
                <w:szCs w:val="28"/>
              </w:rPr>
            </w:pPr>
            <w:r>
              <w:rPr>
                <w:spacing w:val="-6"/>
                <w:sz w:val="28"/>
                <w:szCs w:val="28"/>
              </w:rPr>
              <w:t xml:space="preserve">Ngày </w:t>
            </w:r>
            <w:r w:rsidR="0042209F" w:rsidRPr="00607541">
              <w:rPr>
                <w:spacing w:val="-6"/>
                <w:sz w:val="28"/>
                <w:szCs w:val="28"/>
              </w:rPr>
              <w:t>04/7/2019</w:t>
            </w:r>
          </w:p>
        </w:tc>
        <w:tc>
          <w:tcPr>
            <w:tcW w:w="1124" w:type="dxa"/>
            <w:vAlign w:val="center"/>
          </w:tcPr>
          <w:p w:rsidR="0042209F" w:rsidRPr="00607541" w:rsidRDefault="0042209F" w:rsidP="0042209F">
            <w:pPr>
              <w:jc w:val="center"/>
              <w:rPr>
                <w:sz w:val="28"/>
                <w:szCs w:val="28"/>
              </w:rPr>
            </w:pPr>
            <w:r w:rsidRPr="00607541">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16</w:t>
            </w:r>
          </w:p>
        </w:tc>
        <w:tc>
          <w:tcPr>
            <w:tcW w:w="5953" w:type="dxa"/>
            <w:vAlign w:val="center"/>
          </w:tcPr>
          <w:p w:rsidR="0042209F" w:rsidRPr="00474114" w:rsidRDefault="0042209F" w:rsidP="000325DE">
            <w:pPr>
              <w:spacing w:before="60"/>
              <w:jc w:val="both"/>
              <w:rPr>
                <w:spacing w:val="-6"/>
                <w:sz w:val="28"/>
                <w:szCs w:val="28"/>
              </w:rPr>
            </w:pPr>
            <w:r>
              <w:rPr>
                <w:spacing w:val="-6"/>
                <w:sz w:val="28"/>
                <w:szCs w:val="28"/>
              </w:rPr>
              <w:t>Công văn số 1447/UBND-VX về việc xây dựng kế hoạch đào tạo trình độ sơ cấp, đào tạo dưới 3 tháng cho lao động nông thôn năm 2020</w:t>
            </w:r>
          </w:p>
        </w:tc>
        <w:tc>
          <w:tcPr>
            <w:tcW w:w="2410" w:type="dxa"/>
            <w:vAlign w:val="center"/>
          </w:tcPr>
          <w:p w:rsidR="0042209F" w:rsidRDefault="00D44AB3" w:rsidP="001F6488">
            <w:pPr>
              <w:spacing w:before="40" w:line="288" w:lineRule="auto"/>
              <w:jc w:val="center"/>
              <w:rPr>
                <w:spacing w:val="-6"/>
                <w:sz w:val="28"/>
                <w:szCs w:val="28"/>
              </w:rPr>
            </w:pPr>
            <w:r>
              <w:rPr>
                <w:spacing w:val="-6"/>
                <w:sz w:val="28"/>
                <w:szCs w:val="28"/>
              </w:rPr>
              <w:t xml:space="preserve">Ngày </w:t>
            </w:r>
            <w:r w:rsidR="0042209F">
              <w:rPr>
                <w:spacing w:val="-6"/>
                <w:sz w:val="28"/>
                <w:szCs w:val="28"/>
              </w:rPr>
              <w:t>16/7/2019</w:t>
            </w:r>
          </w:p>
        </w:tc>
        <w:tc>
          <w:tcPr>
            <w:tcW w:w="1124" w:type="dxa"/>
            <w:vAlign w:val="center"/>
          </w:tcPr>
          <w:p w:rsidR="0042209F" w:rsidRDefault="0042209F" w:rsidP="0042209F">
            <w:pPr>
              <w:jc w:val="center"/>
            </w:pPr>
            <w:r w:rsidRPr="0043558A">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17</w:t>
            </w:r>
          </w:p>
        </w:tc>
        <w:tc>
          <w:tcPr>
            <w:tcW w:w="5953" w:type="dxa"/>
            <w:vAlign w:val="center"/>
          </w:tcPr>
          <w:p w:rsidR="0042209F" w:rsidRDefault="0042209F" w:rsidP="000325DE">
            <w:pPr>
              <w:spacing w:before="60"/>
              <w:jc w:val="both"/>
              <w:rPr>
                <w:spacing w:val="-6"/>
                <w:sz w:val="28"/>
                <w:szCs w:val="28"/>
              </w:rPr>
            </w:pPr>
            <w:r>
              <w:rPr>
                <w:spacing w:val="-6"/>
                <w:sz w:val="28"/>
                <w:szCs w:val="28"/>
              </w:rPr>
              <w:t xml:space="preserve">Công văn số 1540/UBND-VX về việc kiến nghị điều chỉnh ngành đào tạo đã đăng ký xây dựng kế hoạch đào tạo </w:t>
            </w:r>
            <w:r>
              <w:rPr>
                <w:spacing w:val="-6"/>
                <w:sz w:val="28"/>
                <w:szCs w:val="28"/>
              </w:rPr>
              <w:t>trình độ sơ cấp, đào tạo dưới 3 tháng</w:t>
            </w:r>
            <w:r>
              <w:rPr>
                <w:spacing w:val="-6"/>
                <w:sz w:val="28"/>
                <w:szCs w:val="28"/>
              </w:rPr>
              <w:t xml:space="preserve"> năm 2019</w:t>
            </w:r>
          </w:p>
        </w:tc>
        <w:tc>
          <w:tcPr>
            <w:tcW w:w="2410" w:type="dxa"/>
            <w:vAlign w:val="center"/>
          </w:tcPr>
          <w:p w:rsidR="0042209F" w:rsidRDefault="00D44AB3" w:rsidP="001F6488">
            <w:pPr>
              <w:spacing w:before="40" w:line="288" w:lineRule="auto"/>
              <w:jc w:val="center"/>
              <w:rPr>
                <w:spacing w:val="-6"/>
                <w:sz w:val="28"/>
                <w:szCs w:val="28"/>
              </w:rPr>
            </w:pPr>
            <w:r>
              <w:rPr>
                <w:spacing w:val="-6"/>
                <w:sz w:val="28"/>
                <w:szCs w:val="28"/>
              </w:rPr>
              <w:t xml:space="preserve">Ngày </w:t>
            </w:r>
            <w:r w:rsidR="0042209F">
              <w:rPr>
                <w:spacing w:val="-6"/>
                <w:sz w:val="28"/>
                <w:szCs w:val="28"/>
              </w:rPr>
              <w:t>30/7/2019</w:t>
            </w:r>
          </w:p>
        </w:tc>
        <w:tc>
          <w:tcPr>
            <w:tcW w:w="1124" w:type="dxa"/>
            <w:vAlign w:val="center"/>
          </w:tcPr>
          <w:p w:rsidR="0042209F" w:rsidRDefault="0042209F" w:rsidP="0042209F">
            <w:pPr>
              <w:jc w:val="center"/>
            </w:pPr>
            <w:r w:rsidRPr="0043558A">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18</w:t>
            </w:r>
          </w:p>
        </w:tc>
        <w:tc>
          <w:tcPr>
            <w:tcW w:w="5953" w:type="dxa"/>
            <w:vAlign w:val="center"/>
          </w:tcPr>
          <w:p w:rsidR="0042209F" w:rsidRDefault="0042209F" w:rsidP="000325DE">
            <w:pPr>
              <w:spacing w:before="60"/>
              <w:jc w:val="both"/>
              <w:rPr>
                <w:spacing w:val="-6"/>
                <w:sz w:val="28"/>
                <w:szCs w:val="28"/>
              </w:rPr>
            </w:pPr>
            <w:r>
              <w:rPr>
                <w:spacing w:val="-6"/>
                <w:sz w:val="28"/>
                <w:szCs w:val="28"/>
              </w:rPr>
              <w:t xml:space="preserve">Công văn số 1577/UBND-VX về việc xây dựng kế hoạch đào tạo trình độ </w:t>
            </w:r>
            <w:r>
              <w:rPr>
                <w:spacing w:val="-6"/>
                <w:sz w:val="28"/>
                <w:szCs w:val="28"/>
              </w:rPr>
              <w:t>độ sơ cấp, đào tạo dưới 3 tháng</w:t>
            </w:r>
            <w:r>
              <w:rPr>
                <w:spacing w:val="-6"/>
                <w:sz w:val="28"/>
                <w:szCs w:val="28"/>
              </w:rPr>
              <w:t xml:space="preserve"> </w:t>
            </w:r>
            <w:r>
              <w:rPr>
                <w:spacing w:val="-6"/>
                <w:sz w:val="28"/>
                <w:szCs w:val="28"/>
              </w:rPr>
              <w:t>cho lao động nông thôn</w:t>
            </w:r>
            <w:r>
              <w:rPr>
                <w:spacing w:val="-6"/>
                <w:sz w:val="28"/>
                <w:szCs w:val="28"/>
              </w:rPr>
              <w:t xml:space="preserve"> năm 2020</w:t>
            </w:r>
          </w:p>
        </w:tc>
        <w:tc>
          <w:tcPr>
            <w:tcW w:w="2410" w:type="dxa"/>
            <w:vAlign w:val="center"/>
          </w:tcPr>
          <w:p w:rsidR="0042209F" w:rsidRDefault="00D44AB3" w:rsidP="001F6488">
            <w:pPr>
              <w:spacing w:before="40" w:line="288" w:lineRule="auto"/>
              <w:jc w:val="center"/>
              <w:rPr>
                <w:spacing w:val="-6"/>
                <w:sz w:val="28"/>
                <w:szCs w:val="28"/>
              </w:rPr>
            </w:pPr>
            <w:r>
              <w:rPr>
                <w:spacing w:val="-6"/>
                <w:sz w:val="28"/>
                <w:szCs w:val="28"/>
              </w:rPr>
              <w:t xml:space="preserve">Ngày </w:t>
            </w:r>
            <w:r w:rsidR="0042209F">
              <w:rPr>
                <w:spacing w:val="-6"/>
                <w:sz w:val="28"/>
                <w:szCs w:val="28"/>
              </w:rPr>
              <w:t>05/8/2019</w:t>
            </w:r>
          </w:p>
        </w:tc>
        <w:tc>
          <w:tcPr>
            <w:tcW w:w="1124" w:type="dxa"/>
            <w:vAlign w:val="center"/>
          </w:tcPr>
          <w:p w:rsidR="0042209F" w:rsidRDefault="0042209F" w:rsidP="0042209F">
            <w:pPr>
              <w:jc w:val="center"/>
            </w:pPr>
            <w:r w:rsidRPr="0043558A">
              <w:rPr>
                <w:bCs/>
                <w:sz w:val="28"/>
                <w:szCs w:val="28"/>
              </w:rPr>
              <w:t>UBND huyện</w:t>
            </w:r>
          </w:p>
        </w:tc>
      </w:tr>
      <w:tr w:rsidR="0042209F" w:rsidRPr="009A3856" w:rsidTr="0042209F">
        <w:trPr>
          <w:trHeight w:val="1513"/>
        </w:trPr>
        <w:tc>
          <w:tcPr>
            <w:tcW w:w="851" w:type="dxa"/>
            <w:vAlign w:val="center"/>
          </w:tcPr>
          <w:p w:rsidR="0042209F" w:rsidRDefault="0042209F" w:rsidP="001F6488">
            <w:pPr>
              <w:spacing w:before="40" w:line="288" w:lineRule="auto"/>
              <w:jc w:val="center"/>
            </w:pPr>
            <w:r>
              <w:t>19</w:t>
            </w:r>
          </w:p>
        </w:tc>
        <w:tc>
          <w:tcPr>
            <w:tcW w:w="5953" w:type="dxa"/>
            <w:vAlign w:val="center"/>
          </w:tcPr>
          <w:p w:rsidR="0042209F" w:rsidRDefault="0042209F" w:rsidP="000325DE">
            <w:pPr>
              <w:spacing w:before="60"/>
              <w:jc w:val="both"/>
              <w:rPr>
                <w:spacing w:val="-6"/>
                <w:sz w:val="28"/>
                <w:szCs w:val="28"/>
              </w:rPr>
            </w:pPr>
            <w:r>
              <w:rPr>
                <w:spacing w:val="-6"/>
                <w:sz w:val="28"/>
                <w:szCs w:val="28"/>
              </w:rPr>
              <w:t>Công văn số 1593/UBND-VX về việc báo cáo điều chỉnh ngành nghề đào tạo đã đăng ký xây dựng kế hoạch đào tạo trình độ sơ cấp, đào tạo dưới 3 tháng năm 2019</w:t>
            </w:r>
          </w:p>
        </w:tc>
        <w:tc>
          <w:tcPr>
            <w:tcW w:w="2410" w:type="dxa"/>
            <w:vAlign w:val="center"/>
          </w:tcPr>
          <w:p w:rsidR="0042209F" w:rsidRDefault="00D44AB3" w:rsidP="001F6488">
            <w:pPr>
              <w:spacing w:before="40" w:line="288" w:lineRule="auto"/>
              <w:jc w:val="center"/>
              <w:rPr>
                <w:spacing w:val="-6"/>
                <w:sz w:val="28"/>
                <w:szCs w:val="28"/>
              </w:rPr>
            </w:pPr>
            <w:r>
              <w:rPr>
                <w:spacing w:val="-6"/>
                <w:sz w:val="28"/>
                <w:szCs w:val="28"/>
              </w:rPr>
              <w:t xml:space="preserve">Ngày </w:t>
            </w:r>
            <w:r w:rsidR="0042209F">
              <w:rPr>
                <w:spacing w:val="-6"/>
                <w:sz w:val="28"/>
                <w:szCs w:val="28"/>
              </w:rPr>
              <w:t>06/8/2019</w:t>
            </w:r>
          </w:p>
        </w:tc>
        <w:tc>
          <w:tcPr>
            <w:tcW w:w="1124" w:type="dxa"/>
            <w:vAlign w:val="center"/>
          </w:tcPr>
          <w:p w:rsidR="0042209F" w:rsidRDefault="0042209F" w:rsidP="0042209F">
            <w:pPr>
              <w:jc w:val="center"/>
              <w:rPr>
                <w:bCs/>
                <w:sz w:val="28"/>
                <w:szCs w:val="28"/>
              </w:rPr>
            </w:pPr>
            <w:r w:rsidRPr="0043558A">
              <w:rPr>
                <w:bCs/>
                <w:sz w:val="28"/>
                <w:szCs w:val="28"/>
              </w:rPr>
              <w:t>UBND huyện</w:t>
            </w:r>
          </w:p>
          <w:p w:rsidR="0042209F" w:rsidRDefault="0042209F" w:rsidP="0042209F">
            <w:pPr>
              <w:jc w:val="center"/>
              <w:rPr>
                <w:bCs/>
                <w:sz w:val="28"/>
                <w:szCs w:val="28"/>
              </w:rPr>
            </w:pPr>
          </w:p>
          <w:p w:rsidR="0042209F" w:rsidRDefault="0042209F" w:rsidP="0042209F">
            <w:pPr>
              <w:jc w:val="center"/>
              <w:rPr>
                <w:bCs/>
                <w:sz w:val="28"/>
                <w:szCs w:val="28"/>
              </w:rPr>
            </w:pPr>
          </w:p>
          <w:p w:rsidR="0042209F" w:rsidRDefault="0042209F" w:rsidP="0042209F">
            <w:pPr>
              <w:jc w:val="center"/>
              <w:rPr>
                <w:bCs/>
                <w:sz w:val="28"/>
                <w:szCs w:val="28"/>
              </w:rPr>
            </w:pPr>
          </w:p>
          <w:p w:rsidR="0042209F" w:rsidRDefault="0042209F" w:rsidP="0042209F">
            <w:pPr>
              <w:jc w:val="center"/>
            </w:pPr>
          </w:p>
        </w:tc>
      </w:tr>
      <w:tr w:rsidR="00D47005" w:rsidRPr="009A3856" w:rsidTr="0042209F">
        <w:trPr>
          <w:trHeight w:val="413"/>
        </w:trPr>
        <w:tc>
          <w:tcPr>
            <w:tcW w:w="851" w:type="dxa"/>
            <w:vAlign w:val="center"/>
          </w:tcPr>
          <w:p w:rsidR="00D47005" w:rsidRDefault="000F427D" w:rsidP="001F6488">
            <w:pPr>
              <w:spacing w:before="40" w:line="288" w:lineRule="auto"/>
              <w:jc w:val="center"/>
            </w:pPr>
            <w:r>
              <w:lastRenderedPageBreak/>
              <w:t>20</w:t>
            </w:r>
          </w:p>
        </w:tc>
        <w:tc>
          <w:tcPr>
            <w:tcW w:w="5953" w:type="dxa"/>
            <w:vAlign w:val="center"/>
          </w:tcPr>
          <w:p w:rsidR="00D47005" w:rsidRDefault="00D47005" w:rsidP="000325DE">
            <w:pPr>
              <w:spacing w:before="60"/>
              <w:jc w:val="both"/>
              <w:rPr>
                <w:spacing w:val="-6"/>
                <w:sz w:val="28"/>
                <w:szCs w:val="28"/>
              </w:rPr>
            </w:pPr>
            <w:r>
              <w:rPr>
                <w:spacing w:val="-6"/>
                <w:sz w:val="28"/>
                <w:szCs w:val="28"/>
              </w:rPr>
              <w:t>Công văn số 2744/UBND-VX về kết quả điều chỉnh chỉ tiêu đào tạo nghề cho lao động nông thôn năm 2019 theo Quyết đinh số 2378/QĐ-UBND ngày 17/9/2019 của tỉnh</w:t>
            </w:r>
          </w:p>
        </w:tc>
        <w:tc>
          <w:tcPr>
            <w:tcW w:w="2410" w:type="dxa"/>
            <w:vAlign w:val="center"/>
          </w:tcPr>
          <w:p w:rsidR="00D47005" w:rsidRDefault="00D44AB3" w:rsidP="001F6488">
            <w:pPr>
              <w:spacing w:before="40" w:line="288" w:lineRule="auto"/>
              <w:jc w:val="center"/>
              <w:rPr>
                <w:spacing w:val="-6"/>
                <w:sz w:val="28"/>
                <w:szCs w:val="28"/>
              </w:rPr>
            </w:pPr>
            <w:r>
              <w:rPr>
                <w:spacing w:val="-6"/>
                <w:sz w:val="28"/>
                <w:szCs w:val="28"/>
              </w:rPr>
              <w:t xml:space="preserve">Ngày </w:t>
            </w:r>
            <w:r w:rsidR="00D47005">
              <w:rPr>
                <w:spacing w:val="-6"/>
                <w:sz w:val="28"/>
                <w:szCs w:val="28"/>
              </w:rPr>
              <w:t>31/12/2019</w:t>
            </w:r>
          </w:p>
        </w:tc>
        <w:tc>
          <w:tcPr>
            <w:tcW w:w="1124" w:type="dxa"/>
            <w:vAlign w:val="center"/>
          </w:tcPr>
          <w:p w:rsidR="00D47005" w:rsidRPr="006B635E" w:rsidRDefault="0042209F" w:rsidP="0042209F">
            <w:pPr>
              <w:jc w:val="center"/>
              <w:rPr>
                <w:bCs/>
                <w:sz w:val="28"/>
                <w:szCs w:val="28"/>
              </w:rPr>
            </w:pPr>
            <w:r w:rsidRPr="006B635E">
              <w:rPr>
                <w:bCs/>
                <w:sz w:val="28"/>
                <w:szCs w:val="28"/>
              </w:rPr>
              <w:t>UBND huyện</w:t>
            </w:r>
          </w:p>
        </w:tc>
      </w:tr>
      <w:tr w:rsidR="00D47005" w:rsidRPr="009A3856" w:rsidTr="0042209F">
        <w:trPr>
          <w:trHeight w:val="413"/>
        </w:trPr>
        <w:tc>
          <w:tcPr>
            <w:tcW w:w="851" w:type="dxa"/>
            <w:vAlign w:val="center"/>
          </w:tcPr>
          <w:p w:rsidR="00D47005" w:rsidRPr="009A3856" w:rsidRDefault="000F427D" w:rsidP="001F6488">
            <w:pPr>
              <w:spacing w:before="40" w:line="288" w:lineRule="auto"/>
              <w:jc w:val="center"/>
            </w:pPr>
            <w:r>
              <w:t>21</w:t>
            </w:r>
          </w:p>
        </w:tc>
        <w:tc>
          <w:tcPr>
            <w:tcW w:w="5953" w:type="dxa"/>
            <w:vAlign w:val="center"/>
          </w:tcPr>
          <w:p w:rsidR="00D47005" w:rsidRPr="00474114" w:rsidRDefault="00D47005" w:rsidP="000325DE">
            <w:pPr>
              <w:spacing w:before="60"/>
              <w:jc w:val="both"/>
              <w:rPr>
                <w:spacing w:val="2"/>
                <w:sz w:val="28"/>
                <w:szCs w:val="28"/>
              </w:rPr>
            </w:pPr>
            <w:r w:rsidRPr="00474114">
              <w:rPr>
                <w:spacing w:val="-6"/>
                <w:sz w:val="28"/>
                <w:szCs w:val="28"/>
              </w:rPr>
              <w:t>Kế hoạch số 107/KH-UBND</w:t>
            </w:r>
            <w:r>
              <w:rPr>
                <w:spacing w:val="-6"/>
                <w:sz w:val="28"/>
                <w:szCs w:val="28"/>
              </w:rPr>
              <w:t xml:space="preserve"> </w:t>
            </w:r>
            <w:r w:rsidRPr="00474114">
              <w:rPr>
                <w:spacing w:val="-6"/>
                <w:sz w:val="28"/>
                <w:szCs w:val="28"/>
              </w:rPr>
              <w:t>triển khai thực hiện công tác đào tạo nghề phi nông nghiệp cho lao động nông thôn năm 2020;</w:t>
            </w:r>
          </w:p>
        </w:tc>
        <w:tc>
          <w:tcPr>
            <w:tcW w:w="2410" w:type="dxa"/>
            <w:vAlign w:val="center"/>
          </w:tcPr>
          <w:p w:rsidR="00D47005" w:rsidRDefault="00D47005" w:rsidP="001F6488">
            <w:pPr>
              <w:spacing w:before="40" w:line="288" w:lineRule="auto"/>
              <w:jc w:val="center"/>
              <w:rPr>
                <w:spacing w:val="2"/>
                <w:sz w:val="28"/>
                <w:szCs w:val="28"/>
              </w:rPr>
            </w:pPr>
            <w:r>
              <w:rPr>
                <w:spacing w:val="-6"/>
                <w:sz w:val="28"/>
                <w:szCs w:val="28"/>
              </w:rPr>
              <w:t>Ngày 04/</w:t>
            </w:r>
            <w:r w:rsidRPr="00474114">
              <w:rPr>
                <w:spacing w:val="-6"/>
                <w:sz w:val="28"/>
                <w:szCs w:val="28"/>
              </w:rPr>
              <w:t>6</w:t>
            </w:r>
            <w:r>
              <w:rPr>
                <w:spacing w:val="-6"/>
                <w:sz w:val="28"/>
                <w:szCs w:val="28"/>
              </w:rPr>
              <w:t>/</w:t>
            </w:r>
            <w:r w:rsidRPr="00474114">
              <w:rPr>
                <w:spacing w:val="-6"/>
                <w:sz w:val="28"/>
                <w:szCs w:val="28"/>
              </w:rPr>
              <w:t>2020</w:t>
            </w:r>
          </w:p>
        </w:tc>
        <w:tc>
          <w:tcPr>
            <w:tcW w:w="1124" w:type="dxa"/>
            <w:vAlign w:val="center"/>
          </w:tcPr>
          <w:p w:rsidR="00D47005" w:rsidRPr="006B635E" w:rsidRDefault="00D47005" w:rsidP="0042209F">
            <w:pPr>
              <w:jc w:val="center"/>
              <w:rPr>
                <w:sz w:val="28"/>
                <w:szCs w:val="28"/>
              </w:rPr>
            </w:pPr>
            <w:r w:rsidRPr="006B635E">
              <w:rPr>
                <w:bCs/>
                <w:sz w:val="28"/>
                <w:szCs w:val="28"/>
              </w:rPr>
              <w:t>UBND huyện</w:t>
            </w:r>
          </w:p>
        </w:tc>
      </w:tr>
      <w:tr w:rsidR="00D47005" w:rsidRPr="009A3856" w:rsidTr="0042209F">
        <w:trPr>
          <w:trHeight w:val="413"/>
        </w:trPr>
        <w:tc>
          <w:tcPr>
            <w:tcW w:w="851" w:type="dxa"/>
            <w:vAlign w:val="center"/>
          </w:tcPr>
          <w:p w:rsidR="00D47005" w:rsidRPr="009A3856" w:rsidRDefault="000F427D" w:rsidP="001F6488">
            <w:pPr>
              <w:spacing w:before="40" w:line="288" w:lineRule="auto"/>
              <w:jc w:val="center"/>
            </w:pPr>
            <w:r>
              <w:t>22</w:t>
            </w:r>
          </w:p>
        </w:tc>
        <w:tc>
          <w:tcPr>
            <w:tcW w:w="5953" w:type="dxa"/>
          </w:tcPr>
          <w:p w:rsidR="00D47005" w:rsidRPr="00474114" w:rsidRDefault="00D47005" w:rsidP="000325DE">
            <w:pPr>
              <w:spacing w:before="60"/>
              <w:jc w:val="both"/>
              <w:rPr>
                <w:spacing w:val="2"/>
                <w:sz w:val="28"/>
                <w:szCs w:val="28"/>
              </w:rPr>
            </w:pPr>
            <w:r w:rsidRPr="00474114">
              <w:rPr>
                <w:spacing w:val="-6"/>
                <w:sz w:val="28"/>
                <w:szCs w:val="28"/>
              </w:rPr>
              <w:t>Kế hoạch số 118 /KH-UBND</w:t>
            </w:r>
            <w:r>
              <w:rPr>
                <w:spacing w:val="-6"/>
                <w:sz w:val="28"/>
                <w:szCs w:val="28"/>
              </w:rPr>
              <w:t xml:space="preserve"> về việc </w:t>
            </w:r>
            <w:r w:rsidRPr="00474114">
              <w:rPr>
                <w:spacing w:val="-6"/>
                <w:sz w:val="28"/>
                <w:szCs w:val="28"/>
              </w:rPr>
              <w:t xml:space="preserve">triển khai thực hiện công tác đào tạo nghề lĩnh vực nông nghiệp cho lao động nông thôn năm 2020; </w:t>
            </w:r>
          </w:p>
        </w:tc>
        <w:tc>
          <w:tcPr>
            <w:tcW w:w="2410" w:type="dxa"/>
          </w:tcPr>
          <w:p w:rsidR="00D47005" w:rsidRDefault="00D47005" w:rsidP="001F6488">
            <w:pPr>
              <w:spacing w:before="40" w:line="288" w:lineRule="auto"/>
              <w:jc w:val="center"/>
              <w:rPr>
                <w:spacing w:val="2"/>
                <w:sz w:val="28"/>
                <w:szCs w:val="28"/>
              </w:rPr>
            </w:pPr>
            <w:r>
              <w:rPr>
                <w:spacing w:val="-6"/>
                <w:sz w:val="28"/>
                <w:szCs w:val="28"/>
              </w:rPr>
              <w:t>Ngày 04/6/</w:t>
            </w:r>
            <w:r w:rsidRPr="00474114">
              <w:rPr>
                <w:spacing w:val="-6"/>
                <w:sz w:val="28"/>
                <w:szCs w:val="28"/>
              </w:rPr>
              <w:t>2020</w:t>
            </w:r>
          </w:p>
        </w:tc>
        <w:tc>
          <w:tcPr>
            <w:tcW w:w="1124" w:type="dxa"/>
            <w:vAlign w:val="center"/>
          </w:tcPr>
          <w:p w:rsidR="00D47005" w:rsidRPr="006B635E" w:rsidRDefault="00D47005" w:rsidP="0042209F">
            <w:pPr>
              <w:jc w:val="center"/>
              <w:rPr>
                <w:sz w:val="28"/>
                <w:szCs w:val="28"/>
              </w:rPr>
            </w:pPr>
            <w:r w:rsidRPr="006B635E">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23</w:t>
            </w:r>
          </w:p>
        </w:tc>
        <w:tc>
          <w:tcPr>
            <w:tcW w:w="5953" w:type="dxa"/>
          </w:tcPr>
          <w:p w:rsidR="0042209F" w:rsidRPr="00474114" w:rsidRDefault="0042209F" w:rsidP="000325DE">
            <w:pPr>
              <w:spacing w:before="60"/>
              <w:jc w:val="both"/>
              <w:rPr>
                <w:spacing w:val="-6"/>
                <w:sz w:val="28"/>
                <w:szCs w:val="28"/>
              </w:rPr>
            </w:pPr>
            <w:r>
              <w:rPr>
                <w:spacing w:val="-6"/>
                <w:sz w:val="28"/>
                <w:szCs w:val="28"/>
              </w:rPr>
              <w:t>Quyết định số 2682/QĐ-UBND về việc phân khai kinh phí đào tạo trình độ sơ cấp và đào tạo dưới 3 tháng trên địa bàn huyện</w:t>
            </w:r>
          </w:p>
        </w:tc>
        <w:tc>
          <w:tcPr>
            <w:tcW w:w="2410" w:type="dxa"/>
          </w:tcPr>
          <w:p w:rsidR="0042209F" w:rsidRDefault="0042209F" w:rsidP="001F6488">
            <w:pPr>
              <w:spacing w:before="40" w:line="288" w:lineRule="auto"/>
              <w:jc w:val="center"/>
              <w:rPr>
                <w:spacing w:val="-6"/>
                <w:sz w:val="28"/>
                <w:szCs w:val="28"/>
              </w:rPr>
            </w:pPr>
            <w:r>
              <w:rPr>
                <w:spacing w:val="-6"/>
                <w:sz w:val="28"/>
                <w:szCs w:val="28"/>
              </w:rPr>
              <w:t>Ngày 12/6/2020</w:t>
            </w:r>
          </w:p>
        </w:tc>
        <w:tc>
          <w:tcPr>
            <w:tcW w:w="1124" w:type="dxa"/>
            <w:vAlign w:val="center"/>
          </w:tcPr>
          <w:p w:rsidR="0042209F" w:rsidRDefault="0042209F" w:rsidP="0042209F">
            <w:pPr>
              <w:jc w:val="center"/>
            </w:pPr>
            <w:r w:rsidRPr="00D50CB1">
              <w:rPr>
                <w:bCs/>
                <w:sz w:val="28"/>
                <w:szCs w:val="28"/>
              </w:rPr>
              <w:t>UBND huyện</w:t>
            </w:r>
          </w:p>
        </w:tc>
      </w:tr>
      <w:tr w:rsidR="0042209F" w:rsidRPr="009A3856" w:rsidTr="0042209F">
        <w:trPr>
          <w:trHeight w:val="413"/>
        </w:trPr>
        <w:tc>
          <w:tcPr>
            <w:tcW w:w="851" w:type="dxa"/>
            <w:vAlign w:val="center"/>
          </w:tcPr>
          <w:p w:rsidR="0042209F" w:rsidRDefault="0042209F" w:rsidP="001F6488">
            <w:pPr>
              <w:spacing w:before="40" w:line="288" w:lineRule="auto"/>
              <w:jc w:val="center"/>
            </w:pPr>
            <w:r>
              <w:t>24</w:t>
            </w:r>
          </w:p>
        </w:tc>
        <w:tc>
          <w:tcPr>
            <w:tcW w:w="5953" w:type="dxa"/>
          </w:tcPr>
          <w:p w:rsidR="0042209F" w:rsidRDefault="0042209F" w:rsidP="000325DE">
            <w:pPr>
              <w:spacing w:before="60"/>
              <w:jc w:val="both"/>
              <w:rPr>
                <w:spacing w:val="-6"/>
                <w:sz w:val="28"/>
                <w:szCs w:val="28"/>
              </w:rPr>
            </w:pPr>
            <w:r>
              <w:rPr>
                <w:spacing w:val="-6"/>
                <w:sz w:val="28"/>
                <w:szCs w:val="28"/>
              </w:rPr>
              <w:t>Công văn số 2105/UBND-VX về việc xây dựng, kế hoạch giai đoạn 2021-2025 và điều chỉnh chỉ tiêu cho lao động nông thôn trên địa bàn huyện Bắc Bình năm 2020</w:t>
            </w:r>
          </w:p>
        </w:tc>
        <w:tc>
          <w:tcPr>
            <w:tcW w:w="2410" w:type="dxa"/>
          </w:tcPr>
          <w:p w:rsidR="0042209F" w:rsidRDefault="0042209F" w:rsidP="001F6488">
            <w:pPr>
              <w:spacing w:before="40" w:line="288" w:lineRule="auto"/>
              <w:jc w:val="center"/>
              <w:rPr>
                <w:spacing w:val="-6"/>
                <w:sz w:val="28"/>
                <w:szCs w:val="28"/>
              </w:rPr>
            </w:pPr>
            <w:r>
              <w:rPr>
                <w:spacing w:val="-6"/>
                <w:sz w:val="28"/>
                <w:szCs w:val="28"/>
              </w:rPr>
              <w:t>Ngày 09/9/2020</w:t>
            </w:r>
          </w:p>
        </w:tc>
        <w:tc>
          <w:tcPr>
            <w:tcW w:w="1124" w:type="dxa"/>
            <w:vAlign w:val="center"/>
          </w:tcPr>
          <w:p w:rsidR="0042209F" w:rsidRDefault="0042209F" w:rsidP="0042209F">
            <w:pPr>
              <w:jc w:val="center"/>
            </w:pPr>
            <w:r w:rsidRPr="00D50CB1">
              <w:rPr>
                <w:bCs/>
                <w:sz w:val="28"/>
                <w:szCs w:val="28"/>
              </w:rPr>
              <w:t>UBND huyện</w:t>
            </w:r>
          </w:p>
        </w:tc>
      </w:tr>
      <w:tr w:rsidR="00D47005" w:rsidRPr="009A3856" w:rsidTr="0042209F">
        <w:trPr>
          <w:trHeight w:val="413"/>
        </w:trPr>
        <w:tc>
          <w:tcPr>
            <w:tcW w:w="851" w:type="dxa"/>
            <w:vAlign w:val="center"/>
          </w:tcPr>
          <w:p w:rsidR="00D47005" w:rsidRPr="009A3856" w:rsidRDefault="000F427D" w:rsidP="001F6488">
            <w:pPr>
              <w:spacing w:before="40" w:line="288" w:lineRule="auto"/>
              <w:jc w:val="center"/>
            </w:pPr>
            <w:r>
              <w:t>25</w:t>
            </w:r>
          </w:p>
        </w:tc>
        <w:tc>
          <w:tcPr>
            <w:tcW w:w="5953" w:type="dxa"/>
          </w:tcPr>
          <w:p w:rsidR="00D47005" w:rsidRDefault="00D47005" w:rsidP="001F6488">
            <w:pPr>
              <w:spacing w:before="60"/>
              <w:jc w:val="both"/>
              <w:rPr>
                <w:spacing w:val="-6"/>
                <w:sz w:val="28"/>
                <w:szCs w:val="28"/>
              </w:rPr>
            </w:pPr>
            <w:r>
              <w:rPr>
                <w:spacing w:val="-6"/>
                <w:sz w:val="28"/>
                <w:szCs w:val="28"/>
              </w:rPr>
              <w:t>K</w:t>
            </w:r>
            <w:r w:rsidRPr="00474114">
              <w:rPr>
                <w:spacing w:val="-6"/>
                <w:sz w:val="28"/>
                <w:szCs w:val="28"/>
              </w:rPr>
              <w:t xml:space="preserve">ế hoạch số 18/KH, về việc triển khai thực hiện công tác đào tạo nghề cho lao động nông thôn năm 2021 </w:t>
            </w:r>
          </w:p>
          <w:p w:rsidR="00D47005" w:rsidRPr="00474114" w:rsidRDefault="00D47005" w:rsidP="001F6488">
            <w:pPr>
              <w:spacing w:before="60"/>
              <w:jc w:val="both"/>
              <w:rPr>
                <w:spacing w:val="2"/>
                <w:sz w:val="28"/>
                <w:szCs w:val="28"/>
              </w:rPr>
            </w:pPr>
          </w:p>
        </w:tc>
        <w:tc>
          <w:tcPr>
            <w:tcW w:w="2410" w:type="dxa"/>
          </w:tcPr>
          <w:p w:rsidR="00D47005" w:rsidRDefault="00D47005" w:rsidP="001F6488">
            <w:pPr>
              <w:spacing w:before="40" w:line="288" w:lineRule="auto"/>
              <w:jc w:val="center"/>
              <w:rPr>
                <w:spacing w:val="2"/>
                <w:sz w:val="28"/>
                <w:szCs w:val="28"/>
              </w:rPr>
            </w:pPr>
            <w:r>
              <w:rPr>
                <w:spacing w:val="-6"/>
                <w:sz w:val="28"/>
                <w:szCs w:val="28"/>
              </w:rPr>
              <w:t>N</w:t>
            </w:r>
            <w:r w:rsidRPr="00474114">
              <w:rPr>
                <w:spacing w:val="-6"/>
                <w:sz w:val="28"/>
                <w:szCs w:val="28"/>
              </w:rPr>
              <w:t>gày 29/01/2021</w:t>
            </w:r>
          </w:p>
        </w:tc>
        <w:tc>
          <w:tcPr>
            <w:tcW w:w="1124" w:type="dxa"/>
            <w:vAlign w:val="center"/>
          </w:tcPr>
          <w:p w:rsidR="00D47005" w:rsidRPr="006B635E" w:rsidRDefault="00D47005" w:rsidP="0042209F">
            <w:pPr>
              <w:jc w:val="center"/>
              <w:rPr>
                <w:sz w:val="28"/>
                <w:szCs w:val="28"/>
              </w:rPr>
            </w:pPr>
            <w:r w:rsidRPr="006B635E">
              <w:rPr>
                <w:bCs/>
                <w:sz w:val="28"/>
                <w:szCs w:val="28"/>
              </w:rPr>
              <w:t>UBND huyện</w:t>
            </w:r>
          </w:p>
        </w:tc>
      </w:tr>
      <w:tr w:rsidR="00D47005" w:rsidRPr="009A3856" w:rsidTr="0042209F">
        <w:trPr>
          <w:trHeight w:val="413"/>
        </w:trPr>
        <w:tc>
          <w:tcPr>
            <w:tcW w:w="851" w:type="dxa"/>
            <w:vAlign w:val="center"/>
          </w:tcPr>
          <w:p w:rsidR="00D47005" w:rsidRPr="009A3856" w:rsidRDefault="000F427D" w:rsidP="001F6488">
            <w:pPr>
              <w:spacing w:before="40" w:line="288" w:lineRule="auto"/>
              <w:jc w:val="center"/>
            </w:pPr>
            <w:r>
              <w:t>26</w:t>
            </w:r>
          </w:p>
        </w:tc>
        <w:tc>
          <w:tcPr>
            <w:tcW w:w="5953" w:type="dxa"/>
          </w:tcPr>
          <w:p w:rsidR="00D47005" w:rsidRPr="00DF0DD0" w:rsidRDefault="00D47005" w:rsidP="001F6488">
            <w:pPr>
              <w:spacing w:before="60"/>
              <w:jc w:val="both"/>
              <w:rPr>
                <w:sz w:val="28"/>
                <w:szCs w:val="28"/>
              </w:rPr>
            </w:pPr>
            <w:r w:rsidRPr="00474114">
              <w:rPr>
                <w:spacing w:val="-6"/>
                <w:sz w:val="28"/>
                <w:szCs w:val="28"/>
              </w:rPr>
              <w:t>Kế hoạch số 53/KH-UBND về đào tạo nghề cho lao động nông thôn trên địa bàn huyện Bắc Bình năm 2022</w:t>
            </w:r>
          </w:p>
        </w:tc>
        <w:tc>
          <w:tcPr>
            <w:tcW w:w="2410" w:type="dxa"/>
          </w:tcPr>
          <w:p w:rsidR="00D47005" w:rsidRDefault="00D47005" w:rsidP="001F6488">
            <w:pPr>
              <w:spacing w:before="40" w:line="288" w:lineRule="auto"/>
              <w:jc w:val="center"/>
              <w:rPr>
                <w:spacing w:val="2"/>
                <w:sz w:val="28"/>
                <w:szCs w:val="28"/>
              </w:rPr>
            </w:pPr>
            <w:r>
              <w:rPr>
                <w:spacing w:val="-6"/>
                <w:sz w:val="28"/>
                <w:szCs w:val="28"/>
              </w:rPr>
              <w:t>N</w:t>
            </w:r>
            <w:r w:rsidRPr="00474114">
              <w:rPr>
                <w:spacing w:val="-6"/>
                <w:sz w:val="28"/>
                <w:szCs w:val="28"/>
              </w:rPr>
              <w:t>gày 03/3/2022</w:t>
            </w:r>
          </w:p>
        </w:tc>
        <w:tc>
          <w:tcPr>
            <w:tcW w:w="1124" w:type="dxa"/>
            <w:vAlign w:val="center"/>
          </w:tcPr>
          <w:p w:rsidR="00D47005" w:rsidRPr="006B635E" w:rsidRDefault="00D47005" w:rsidP="0042209F">
            <w:pPr>
              <w:jc w:val="center"/>
              <w:rPr>
                <w:sz w:val="28"/>
                <w:szCs w:val="28"/>
              </w:rPr>
            </w:pPr>
            <w:r w:rsidRPr="006B635E">
              <w:rPr>
                <w:bCs/>
                <w:sz w:val="28"/>
                <w:szCs w:val="28"/>
              </w:rPr>
              <w:t>UBND huyện</w:t>
            </w:r>
          </w:p>
        </w:tc>
      </w:tr>
    </w:tbl>
    <w:p w:rsidR="00FB596F" w:rsidRDefault="00FB596F" w:rsidP="005E5866">
      <w:pPr>
        <w:tabs>
          <w:tab w:val="left" w:pos="284"/>
        </w:tabs>
        <w:spacing w:before="40" w:line="288" w:lineRule="auto"/>
        <w:jc w:val="both"/>
      </w:pPr>
    </w:p>
    <w:sectPr w:rsidR="00FB596F" w:rsidSect="000325DE">
      <w:headerReference w:type="even" r:id="rId8"/>
      <w:headerReference w:type="default" r:id="rId9"/>
      <w:headerReference w:type="first" r:id="rId10"/>
      <w:pgSz w:w="11907" w:h="16840" w:code="9"/>
      <w:pgMar w:top="567" w:right="851" w:bottom="56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36" w:rsidRDefault="00010D36">
      <w:r>
        <w:separator/>
      </w:r>
    </w:p>
  </w:endnote>
  <w:endnote w:type="continuationSeparator" w:id="0">
    <w:p w:rsidR="00010D36" w:rsidRDefault="0001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ranklin Gothic Heavy">
    <w:altName w:val="Arial Black"/>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36" w:rsidRDefault="00010D36">
      <w:r>
        <w:separator/>
      </w:r>
    </w:p>
  </w:footnote>
  <w:footnote w:type="continuationSeparator" w:id="0">
    <w:p w:rsidR="00010D36" w:rsidRDefault="00010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A2" w:rsidRDefault="00765CEA">
    <w:pPr>
      <w:pStyle w:val="Head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rPr>
      <w:t>4</w:t>
    </w:r>
    <w:r>
      <w:fldChar w:fldCharType="end"/>
    </w:r>
  </w:p>
  <w:p w:rsidR="00D066A2" w:rsidRDefault="00010D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A2" w:rsidRDefault="00010D36">
    <w:pPr>
      <w:pStyle w:val="Header"/>
      <w:framePr w:h="0" w:wrap="around" w:vAnchor="text" w:hAnchor="margin" w:xAlign="right" w:y="1"/>
      <w:ind w:right="360"/>
      <w:rPr>
        <w:rStyle w:val="PageNumber"/>
        <w:b/>
        <w:color w:val="33996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6A2" w:rsidRDefault="00010D36">
    <w:pPr>
      <w:jc w:val="right"/>
      <w:rPr>
        <w:b/>
        <w:color w:val="8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B4"/>
    <w:rsid w:val="000019F0"/>
    <w:rsid w:val="00010D36"/>
    <w:rsid w:val="00013D23"/>
    <w:rsid w:val="00021B8B"/>
    <w:rsid w:val="000325DE"/>
    <w:rsid w:val="00032B59"/>
    <w:rsid w:val="00041EAA"/>
    <w:rsid w:val="00044D80"/>
    <w:rsid w:val="00050214"/>
    <w:rsid w:val="000512F8"/>
    <w:rsid w:val="00051D18"/>
    <w:rsid w:val="000739CD"/>
    <w:rsid w:val="00090A8D"/>
    <w:rsid w:val="00091658"/>
    <w:rsid w:val="00092A0D"/>
    <w:rsid w:val="00095400"/>
    <w:rsid w:val="000A6383"/>
    <w:rsid w:val="000C0D9D"/>
    <w:rsid w:val="000D4B86"/>
    <w:rsid w:val="000E7059"/>
    <w:rsid w:val="000F427D"/>
    <w:rsid w:val="0010581D"/>
    <w:rsid w:val="00112EC7"/>
    <w:rsid w:val="0012257F"/>
    <w:rsid w:val="00123341"/>
    <w:rsid w:val="00125379"/>
    <w:rsid w:val="00130858"/>
    <w:rsid w:val="001370A4"/>
    <w:rsid w:val="0015021F"/>
    <w:rsid w:val="001509B2"/>
    <w:rsid w:val="001535BD"/>
    <w:rsid w:val="00153718"/>
    <w:rsid w:val="00156FC4"/>
    <w:rsid w:val="00157F86"/>
    <w:rsid w:val="00171BE9"/>
    <w:rsid w:val="00172BE1"/>
    <w:rsid w:val="0017376D"/>
    <w:rsid w:val="001853D5"/>
    <w:rsid w:val="0018554F"/>
    <w:rsid w:val="001856BE"/>
    <w:rsid w:val="001A14BA"/>
    <w:rsid w:val="001A3AE8"/>
    <w:rsid w:val="001A4059"/>
    <w:rsid w:val="001B03C6"/>
    <w:rsid w:val="001B64EB"/>
    <w:rsid w:val="001C1C24"/>
    <w:rsid w:val="001C3263"/>
    <w:rsid w:val="001C4A12"/>
    <w:rsid w:val="001D39C2"/>
    <w:rsid w:val="001D6678"/>
    <w:rsid w:val="001D7153"/>
    <w:rsid w:val="001E7E8E"/>
    <w:rsid w:val="001F154F"/>
    <w:rsid w:val="00203EB0"/>
    <w:rsid w:val="002059CD"/>
    <w:rsid w:val="002078A9"/>
    <w:rsid w:val="002225DA"/>
    <w:rsid w:val="00223572"/>
    <w:rsid w:val="00237FA9"/>
    <w:rsid w:val="00252082"/>
    <w:rsid w:val="002562D1"/>
    <w:rsid w:val="002571F2"/>
    <w:rsid w:val="002672B1"/>
    <w:rsid w:val="00272C6F"/>
    <w:rsid w:val="002750EF"/>
    <w:rsid w:val="00275225"/>
    <w:rsid w:val="00275B59"/>
    <w:rsid w:val="002930FF"/>
    <w:rsid w:val="00296CB6"/>
    <w:rsid w:val="002B27E6"/>
    <w:rsid w:val="002C1F15"/>
    <w:rsid w:val="002D35C5"/>
    <w:rsid w:val="002E2718"/>
    <w:rsid w:val="002E2CA3"/>
    <w:rsid w:val="002E6BB4"/>
    <w:rsid w:val="002F41D9"/>
    <w:rsid w:val="002F4642"/>
    <w:rsid w:val="002F471E"/>
    <w:rsid w:val="002F71D6"/>
    <w:rsid w:val="002F7B53"/>
    <w:rsid w:val="00300BCA"/>
    <w:rsid w:val="00301204"/>
    <w:rsid w:val="00303257"/>
    <w:rsid w:val="00303814"/>
    <w:rsid w:val="00303DCA"/>
    <w:rsid w:val="0030488D"/>
    <w:rsid w:val="0031500F"/>
    <w:rsid w:val="00316E9E"/>
    <w:rsid w:val="003251C7"/>
    <w:rsid w:val="00332221"/>
    <w:rsid w:val="00343A3C"/>
    <w:rsid w:val="0035752A"/>
    <w:rsid w:val="0037771F"/>
    <w:rsid w:val="00396D75"/>
    <w:rsid w:val="003B10D7"/>
    <w:rsid w:val="003C5F02"/>
    <w:rsid w:val="003D3209"/>
    <w:rsid w:val="003D5880"/>
    <w:rsid w:val="003E79FF"/>
    <w:rsid w:val="003F7340"/>
    <w:rsid w:val="004037A3"/>
    <w:rsid w:val="00405A35"/>
    <w:rsid w:val="004069D9"/>
    <w:rsid w:val="004142B3"/>
    <w:rsid w:val="00417919"/>
    <w:rsid w:val="00420BC7"/>
    <w:rsid w:val="00421EBD"/>
    <w:rsid w:val="0042209F"/>
    <w:rsid w:val="00422191"/>
    <w:rsid w:val="00435052"/>
    <w:rsid w:val="0043602A"/>
    <w:rsid w:val="004367E0"/>
    <w:rsid w:val="00456DCF"/>
    <w:rsid w:val="00466281"/>
    <w:rsid w:val="004A75ED"/>
    <w:rsid w:val="004B4469"/>
    <w:rsid w:val="004D2DA8"/>
    <w:rsid w:val="004D3CF9"/>
    <w:rsid w:val="004F3D96"/>
    <w:rsid w:val="004F5B33"/>
    <w:rsid w:val="00512739"/>
    <w:rsid w:val="00512C24"/>
    <w:rsid w:val="00534445"/>
    <w:rsid w:val="00535AA5"/>
    <w:rsid w:val="005465B8"/>
    <w:rsid w:val="005530F3"/>
    <w:rsid w:val="005644AA"/>
    <w:rsid w:val="00564B15"/>
    <w:rsid w:val="005841EB"/>
    <w:rsid w:val="005862CF"/>
    <w:rsid w:val="005A2628"/>
    <w:rsid w:val="005A5389"/>
    <w:rsid w:val="005B1114"/>
    <w:rsid w:val="005B308A"/>
    <w:rsid w:val="005B5EB6"/>
    <w:rsid w:val="005C056C"/>
    <w:rsid w:val="005C3A0D"/>
    <w:rsid w:val="005C704C"/>
    <w:rsid w:val="005D3DD5"/>
    <w:rsid w:val="005D7379"/>
    <w:rsid w:val="005D73D1"/>
    <w:rsid w:val="005E5866"/>
    <w:rsid w:val="005F70E2"/>
    <w:rsid w:val="00601828"/>
    <w:rsid w:val="00602645"/>
    <w:rsid w:val="0060564E"/>
    <w:rsid w:val="00607541"/>
    <w:rsid w:val="00637F52"/>
    <w:rsid w:val="006631DD"/>
    <w:rsid w:val="0067246C"/>
    <w:rsid w:val="00673E55"/>
    <w:rsid w:val="00675574"/>
    <w:rsid w:val="00690B05"/>
    <w:rsid w:val="0069183F"/>
    <w:rsid w:val="006A6E02"/>
    <w:rsid w:val="006B4D61"/>
    <w:rsid w:val="006B635E"/>
    <w:rsid w:val="006B6C41"/>
    <w:rsid w:val="006E7CF6"/>
    <w:rsid w:val="006F32F6"/>
    <w:rsid w:val="00703F03"/>
    <w:rsid w:val="00715467"/>
    <w:rsid w:val="007228CA"/>
    <w:rsid w:val="00731483"/>
    <w:rsid w:val="00742160"/>
    <w:rsid w:val="007540DA"/>
    <w:rsid w:val="00762C95"/>
    <w:rsid w:val="00765CEA"/>
    <w:rsid w:val="00767C0B"/>
    <w:rsid w:val="00771F31"/>
    <w:rsid w:val="00777DB2"/>
    <w:rsid w:val="007924B4"/>
    <w:rsid w:val="007A0C49"/>
    <w:rsid w:val="007C5689"/>
    <w:rsid w:val="007C72A9"/>
    <w:rsid w:val="007E2351"/>
    <w:rsid w:val="007E6BBD"/>
    <w:rsid w:val="007F6B41"/>
    <w:rsid w:val="0080583A"/>
    <w:rsid w:val="00811D25"/>
    <w:rsid w:val="008155A7"/>
    <w:rsid w:val="00816547"/>
    <w:rsid w:val="00834573"/>
    <w:rsid w:val="00842EE1"/>
    <w:rsid w:val="008440D7"/>
    <w:rsid w:val="00851FFC"/>
    <w:rsid w:val="008573C5"/>
    <w:rsid w:val="008577C5"/>
    <w:rsid w:val="00857DE5"/>
    <w:rsid w:val="00863AAE"/>
    <w:rsid w:val="00874752"/>
    <w:rsid w:val="00876283"/>
    <w:rsid w:val="00885C51"/>
    <w:rsid w:val="0089042E"/>
    <w:rsid w:val="008918E2"/>
    <w:rsid w:val="008A4EE7"/>
    <w:rsid w:val="008B0B73"/>
    <w:rsid w:val="008C629A"/>
    <w:rsid w:val="008E4953"/>
    <w:rsid w:val="008F68CC"/>
    <w:rsid w:val="00900232"/>
    <w:rsid w:val="0090383A"/>
    <w:rsid w:val="00925679"/>
    <w:rsid w:val="009259C3"/>
    <w:rsid w:val="00933923"/>
    <w:rsid w:val="0095002D"/>
    <w:rsid w:val="0096550E"/>
    <w:rsid w:val="009740C9"/>
    <w:rsid w:val="0097479A"/>
    <w:rsid w:val="00977EE9"/>
    <w:rsid w:val="00994BAA"/>
    <w:rsid w:val="009A0DB2"/>
    <w:rsid w:val="009A180A"/>
    <w:rsid w:val="009A3BC6"/>
    <w:rsid w:val="009C33F5"/>
    <w:rsid w:val="009D0B72"/>
    <w:rsid w:val="009E161D"/>
    <w:rsid w:val="009E33AB"/>
    <w:rsid w:val="009F5790"/>
    <w:rsid w:val="009F5FC9"/>
    <w:rsid w:val="00A02F4E"/>
    <w:rsid w:val="00A047A1"/>
    <w:rsid w:val="00A17412"/>
    <w:rsid w:val="00A2273B"/>
    <w:rsid w:val="00A31969"/>
    <w:rsid w:val="00A36740"/>
    <w:rsid w:val="00A41627"/>
    <w:rsid w:val="00A72633"/>
    <w:rsid w:val="00A873E9"/>
    <w:rsid w:val="00A87614"/>
    <w:rsid w:val="00A87F6B"/>
    <w:rsid w:val="00A92407"/>
    <w:rsid w:val="00A94790"/>
    <w:rsid w:val="00AA0605"/>
    <w:rsid w:val="00AA3317"/>
    <w:rsid w:val="00AA5A18"/>
    <w:rsid w:val="00AA761C"/>
    <w:rsid w:val="00AB68A2"/>
    <w:rsid w:val="00AC62F2"/>
    <w:rsid w:val="00AD10F8"/>
    <w:rsid w:val="00AD444E"/>
    <w:rsid w:val="00AD7045"/>
    <w:rsid w:val="00AE05D9"/>
    <w:rsid w:val="00AE7967"/>
    <w:rsid w:val="00AF18E9"/>
    <w:rsid w:val="00AF52CC"/>
    <w:rsid w:val="00AF6E55"/>
    <w:rsid w:val="00AF7366"/>
    <w:rsid w:val="00B026AA"/>
    <w:rsid w:val="00B20EDD"/>
    <w:rsid w:val="00B21AB2"/>
    <w:rsid w:val="00B31011"/>
    <w:rsid w:val="00B35C8F"/>
    <w:rsid w:val="00B3701C"/>
    <w:rsid w:val="00B437D5"/>
    <w:rsid w:val="00B44234"/>
    <w:rsid w:val="00B62DFC"/>
    <w:rsid w:val="00B63A0A"/>
    <w:rsid w:val="00B64A01"/>
    <w:rsid w:val="00B67F76"/>
    <w:rsid w:val="00B71DA3"/>
    <w:rsid w:val="00B72ABC"/>
    <w:rsid w:val="00B7415A"/>
    <w:rsid w:val="00B90763"/>
    <w:rsid w:val="00B959B6"/>
    <w:rsid w:val="00BA20FE"/>
    <w:rsid w:val="00BA3159"/>
    <w:rsid w:val="00BA3804"/>
    <w:rsid w:val="00BB0886"/>
    <w:rsid w:val="00BB55C4"/>
    <w:rsid w:val="00BC177F"/>
    <w:rsid w:val="00BD3684"/>
    <w:rsid w:val="00BF30AD"/>
    <w:rsid w:val="00C00082"/>
    <w:rsid w:val="00C00C51"/>
    <w:rsid w:val="00C03A61"/>
    <w:rsid w:val="00C17899"/>
    <w:rsid w:val="00C2752C"/>
    <w:rsid w:val="00C27B95"/>
    <w:rsid w:val="00C306D3"/>
    <w:rsid w:val="00C30E44"/>
    <w:rsid w:val="00C45741"/>
    <w:rsid w:val="00C53D14"/>
    <w:rsid w:val="00C61CE1"/>
    <w:rsid w:val="00C737CC"/>
    <w:rsid w:val="00CA561C"/>
    <w:rsid w:val="00CA7491"/>
    <w:rsid w:val="00CB2D2F"/>
    <w:rsid w:val="00CB39A5"/>
    <w:rsid w:val="00CC1A47"/>
    <w:rsid w:val="00CC632B"/>
    <w:rsid w:val="00CD0353"/>
    <w:rsid w:val="00CD40CB"/>
    <w:rsid w:val="00CE176C"/>
    <w:rsid w:val="00CE60B2"/>
    <w:rsid w:val="00CE7867"/>
    <w:rsid w:val="00CF1143"/>
    <w:rsid w:val="00CF60FD"/>
    <w:rsid w:val="00CF635E"/>
    <w:rsid w:val="00CF771A"/>
    <w:rsid w:val="00D00451"/>
    <w:rsid w:val="00D04FD9"/>
    <w:rsid w:val="00D06A88"/>
    <w:rsid w:val="00D13A6B"/>
    <w:rsid w:val="00D2376C"/>
    <w:rsid w:val="00D30CA2"/>
    <w:rsid w:val="00D436EF"/>
    <w:rsid w:val="00D44AB3"/>
    <w:rsid w:val="00D47005"/>
    <w:rsid w:val="00D47FFD"/>
    <w:rsid w:val="00D57FCF"/>
    <w:rsid w:val="00D732C0"/>
    <w:rsid w:val="00D76E56"/>
    <w:rsid w:val="00D8018C"/>
    <w:rsid w:val="00D868E6"/>
    <w:rsid w:val="00D93E0B"/>
    <w:rsid w:val="00D95B45"/>
    <w:rsid w:val="00DA1F2F"/>
    <w:rsid w:val="00DA2686"/>
    <w:rsid w:val="00DA6793"/>
    <w:rsid w:val="00DB0C50"/>
    <w:rsid w:val="00DB4CE6"/>
    <w:rsid w:val="00DC1E31"/>
    <w:rsid w:val="00DE0033"/>
    <w:rsid w:val="00DE4AAC"/>
    <w:rsid w:val="00DE7D6C"/>
    <w:rsid w:val="00DF2BD3"/>
    <w:rsid w:val="00DF65DE"/>
    <w:rsid w:val="00DF7BFF"/>
    <w:rsid w:val="00E111B7"/>
    <w:rsid w:val="00E14191"/>
    <w:rsid w:val="00E1517C"/>
    <w:rsid w:val="00E20549"/>
    <w:rsid w:val="00E35217"/>
    <w:rsid w:val="00E44384"/>
    <w:rsid w:val="00E91798"/>
    <w:rsid w:val="00E92763"/>
    <w:rsid w:val="00E93927"/>
    <w:rsid w:val="00E9524B"/>
    <w:rsid w:val="00E97E40"/>
    <w:rsid w:val="00EB20C0"/>
    <w:rsid w:val="00EC12B4"/>
    <w:rsid w:val="00EC44EE"/>
    <w:rsid w:val="00ED61ED"/>
    <w:rsid w:val="00EE25B6"/>
    <w:rsid w:val="00EE2E9C"/>
    <w:rsid w:val="00EE3A8C"/>
    <w:rsid w:val="00EE482C"/>
    <w:rsid w:val="00EE6539"/>
    <w:rsid w:val="00F00470"/>
    <w:rsid w:val="00F07F63"/>
    <w:rsid w:val="00F20C37"/>
    <w:rsid w:val="00F414B0"/>
    <w:rsid w:val="00F44542"/>
    <w:rsid w:val="00F544BE"/>
    <w:rsid w:val="00F61809"/>
    <w:rsid w:val="00F7245F"/>
    <w:rsid w:val="00F76B88"/>
    <w:rsid w:val="00F844A2"/>
    <w:rsid w:val="00F86BB2"/>
    <w:rsid w:val="00F87020"/>
    <w:rsid w:val="00F91B8E"/>
    <w:rsid w:val="00FA05E2"/>
    <w:rsid w:val="00FA40CE"/>
    <w:rsid w:val="00FA7255"/>
    <w:rsid w:val="00FA7348"/>
    <w:rsid w:val="00FA7567"/>
    <w:rsid w:val="00FB3A5D"/>
    <w:rsid w:val="00FB596F"/>
    <w:rsid w:val="00FC06C6"/>
    <w:rsid w:val="00FC1D20"/>
    <w:rsid w:val="00FC3FCA"/>
    <w:rsid w:val="00FC6262"/>
    <w:rsid w:val="00FC7AD0"/>
    <w:rsid w:val="00FE01B3"/>
    <w:rsid w:val="00FE0329"/>
    <w:rsid w:val="00FE2CD8"/>
    <w:rsid w:val="00FE6764"/>
    <w:rsid w:val="00FF2C01"/>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B4"/>
    <w:pPr>
      <w:spacing w:after="0" w:line="240" w:lineRule="auto"/>
      <w:jc w:val="left"/>
    </w:pPr>
    <w:rPr>
      <w:rFonts w:eastAsia="Batang" w:cs="Times New Roman"/>
      <w:sz w:val="24"/>
      <w:szCs w:val="24"/>
      <w:lang w:eastAsia="ko-KR"/>
    </w:rPr>
  </w:style>
  <w:style w:type="paragraph" w:styleId="Heading1">
    <w:name w:val="heading 1"/>
    <w:basedOn w:val="Normal"/>
    <w:next w:val="Normal"/>
    <w:link w:val="Heading1Char"/>
    <w:qFormat/>
    <w:rsid w:val="002E6BB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BB4"/>
    <w:rPr>
      <w:rFonts w:ascii="Cambria" w:eastAsia="Times New Roman" w:hAnsi="Cambria" w:cs="Times New Roman"/>
      <w:b/>
      <w:bCs/>
      <w:kern w:val="32"/>
      <w:sz w:val="32"/>
      <w:szCs w:val="32"/>
      <w:lang w:eastAsia="ko-KR"/>
    </w:rPr>
  </w:style>
  <w:style w:type="character" w:styleId="PageNumber">
    <w:name w:val="page number"/>
    <w:basedOn w:val="DefaultParagraphFont"/>
    <w:rsid w:val="002E6BB4"/>
  </w:style>
  <w:style w:type="paragraph" w:styleId="Header">
    <w:name w:val="header"/>
    <w:basedOn w:val="Normal"/>
    <w:link w:val="HeaderChar"/>
    <w:uiPriority w:val="99"/>
    <w:rsid w:val="002E6BB4"/>
    <w:pPr>
      <w:tabs>
        <w:tab w:val="center" w:pos="4320"/>
        <w:tab w:val="right" w:pos="8640"/>
      </w:tabs>
    </w:pPr>
    <w:rPr>
      <w:lang w:val="x-none"/>
    </w:rPr>
  </w:style>
  <w:style w:type="character" w:customStyle="1" w:styleId="HeaderChar">
    <w:name w:val="Header Char"/>
    <w:basedOn w:val="DefaultParagraphFont"/>
    <w:link w:val="Header"/>
    <w:uiPriority w:val="99"/>
    <w:rsid w:val="002E6BB4"/>
    <w:rPr>
      <w:rFonts w:eastAsia="Batang" w:cs="Times New Roman"/>
      <w:sz w:val="24"/>
      <w:szCs w:val="24"/>
      <w:lang w:val="x-none" w:eastAsia="ko-KR"/>
    </w:rPr>
  </w:style>
  <w:style w:type="character" w:customStyle="1" w:styleId="VnbnnidungInm">
    <w:name w:val="Văn bản nội dung + In đậm"/>
    <w:rsid w:val="002E6BB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2pt">
    <w:name w:val="Văn bản nội dung + 12 pt"/>
    <w:aliases w:val="In nghiêng"/>
    <w:rsid w:val="002E6B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Vnbnnidung115pt">
    <w:name w:val="Văn bản nội dung + 11.5 pt"/>
    <w:aliases w:val="In đậm"/>
    <w:rsid w:val="002E6BB4"/>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Vnbnnidung">
    <w:name w:val="Văn bản nội dung"/>
    <w:rsid w:val="002E6BB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4pt">
    <w:name w:val="Văn bản nội dung + 4 pt"/>
    <w:rsid w:val="002E6BB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VnbnnidungFranklinGothicHeavy">
    <w:name w:val="Văn bản nội dung + Franklin Gothic Heavy"/>
    <w:aliases w:val="10 pt"/>
    <w:rsid w:val="002E6BB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B4"/>
    <w:pPr>
      <w:spacing w:after="0" w:line="240" w:lineRule="auto"/>
      <w:jc w:val="left"/>
    </w:pPr>
    <w:rPr>
      <w:rFonts w:eastAsia="Batang" w:cs="Times New Roman"/>
      <w:sz w:val="24"/>
      <w:szCs w:val="24"/>
      <w:lang w:eastAsia="ko-KR"/>
    </w:rPr>
  </w:style>
  <w:style w:type="paragraph" w:styleId="Heading1">
    <w:name w:val="heading 1"/>
    <w:basedOn w:val="Normal"/>
    <w:next w:val="Normal"/>
    <w:link w:val="Heading1Char"/>
    <w:qFormat/>
    <w:rsid w:val="002E6BB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BB4"/>
    <w:rPr>
      <w:rFonts w:ascii="Cambria" w:eastAsia="Times New Roman" w:hAnsi="Cambria" w:cs="Times New Roman"/>
      <w:b/>
      <w:bCs/>
      <w:kern w:val="32"/>
      <w:sz w:val="32"/>
      <w:szCs w:val="32"/>
      <w:lang w:eastAsia="ko-KR"/>
    </w:rPr>
  </w:style>
  <w:style w:type="character" w:styleId="PageNumber">
    <w:name w:val="page number"/>
    <w:basedOn w:val="DefaultParagraphFont"/>
    <w:rsid w:val="002E6BB4"/>
  </w:style>
  <w:style w:type="paragraph" w:styleId="Header">
    <w:name w:val="header"/>
    <w:basedOn w:val="Normal"/>
    <w:link w:val="HeaderChar"/>
    <w:uiPriority w:val="99"/>
    <w:rsid w:val="002E6BB4"/>
    <w:pPr>
      <w:tabs>
        <w:tab w:val="center" w:pos="4320"/>
        <w:tab w:val="right" w:pos="8640"/>
      </w:tabs>
    </w:pPr>
    <w:rPr>
      <w:lang w:val="x-none"/>
    </w:rPr>
  </w:style>
  <w:style w:type="character" w:customStyle="1" w:styleId="HeaderChar">
    <w:name w:val="Header Char"/>
    <w:basedOn w:val="DefaultParagraphFont"/>
    <w:link w:val="Header"/>
    <w:uiPriority w:val="99"/>
    <w:rsid w:val="002E6BB4"/>
    <w:rPr>
      <w:rFonts w:eastAsia="Batang" w:cs="Times New Roman"/>
      <w:sz w:val="24"/>
      <w:szCs w:val="24"/>
      <w:lang w:val="x-none" w:eastAsia="ko-KR"/>
    </w:rPr>
  </w:style>
  <w:style w:type="character" w:customStyle="1" w:styleId="VnbnnidungInm">
    <w:name w:val="Văn bản nội dung + In đậm"/>
    <w:rsid w:val="002E6BB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2pt">
    <w:name w:val="Văn bản nội dung + 12 pt"/>
    <w:aliases w:val="In nghiêng"/>
    <w:rsid w:val="002E6BB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character" w:customStyle="1" w:styleId="Vnbnnidung115pt">
    <w:name w:val="Văn bản nội dung + 11.5 pt"/>
    <w:aliases w:val="In đậm"/>
    <w:rsid w:val="002E6BB4"/>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Vnbnnidung">
    <w:name w:val="Văn bản nội dung"/>
    <w:rsid w:val="002E6BB4"/>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4pt">
    <w:name w:val="Văn bản nội dung + 4 pt"/>
    <w:rsid w:val="002E6BB4"/>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VnbnnidungFranklinGothicHeavy">
    <w:name w:val="Văn bản nội dung + Franklin Gothic Heavy"/>
    <w:aliases w:val="10 pt"/>
    <w:rsid w:val="002E6BB4"/>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0109-FD73-4217-AA36-EF4E03E0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74</cp:revision>
  <cp:lastPrinted>2022-06-06T02:39:00Z</cp:lastPrinted>
  <dcterms:created xsi:type="dcterms:W3CDTF">2022-08-17T02:15:00Z</dcterms:created>
  <dcterms:modified xsi:type="dcterms:W3CDTF">2022-08-17T03:48:00Z</dcterms:modified>
</cp:coreProperties>
</file>