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22"/>
        <w:tblW w:w="15413" w:type="dxa"/>
        <w:tblLook w:val="0000" w:firstRow="0" w:lastRow="0" w:firstColumn="0" w:lastColumn="0" w:noHBand="0" w:noVBand="0"/>
      </w:tblPr>
      <w:tblGrid>
        <w:gridCol w:w="4644"/>
        <w:gridCol w:w="10769"/>
      </w:tblGrid>
      <w:tr w:rsidR="00DD290E" w:rsidRPr="00DD290E" w:rsidTr="00DD290E">
        <w:trPr>
          <w:trHeight w:val="858"/>
        </w:trPr>
        <w:tc>
          <w:tcPr>
            <w:tcW w:w="4644" w:type="dxa"/>
          </w:tcPr>
          <w:p w:rsidR="00DD290E" w:rsidRPr="00DD290E" w:rsidRDefault="00D91F5F" w:rsidP="003507BB">
            <w:pPr>
              <w:spacing w:line="20" w:lineRule="atLeast"/>
              <w:jc w:val="center"/>
              <w:rPr>
                <w:rFonts w:ascii="Times New Roman" w:hAnsi="Times New Roman" w:cs="Times New Roman"/>
                <w:szCs w:val="28"/>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822325</wp:posOffset>
                      </wp:positionH>
                      <wp:positionV relativeFrom="paragraph">
                        <wp:posOffset>253365</wp:posOffset>
                      </wp:positionV>
                      <wp:extent cx="1304290" cy="0"/>
                      <wp:effectExtent l="12700" t="5715" r="698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9.95pt" to="167.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wb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"/>
                  </w:pict>
                </mc:Fallback>
              </mc:AlternateContent>
            </w:r>
            <w:r w:rsidR="00DD290E" w:rsidRPr="00112650">
              <w:rPr>
                <w:rFonts w:ascii="Times New Roman" w:hAnsi="Times New Roman" w:cs="Times New Roman"/>
                <w:b/>
                <w:sz w:val="26"/>
                <w:szCs w:val="26"/>
              </w:rPr>
              <w:t>CƠ QUAN, ĐỊA PHƯƠNG</w:t>
            </w:r>
            <w:r w:rsidR="00DD290E">
              <w:rPr>
                <w:rFonts w:ascii="Times New Roman" w:hAnsi="Times New Roman" w:cs="Times New Roman"/>
                <w:szCs w:val="28"/>
              </w:rPr>
              <w:t>....</w:t>
            </w:r>
          </w:p>
        </w:tc>
        <w:tc>
          <w:tcPr>
            <w:tcW w:w="10769" w:type="dxa"/>
          </w:tcPr>
          <w:p w:rsidR="00DD290E" w:rsidRPr="00DD290E" w:rsidRDefault="00DD290E" w:rsidP="00DD290E">
            <w:pPr>
              <w:spacing w:before="0" w:line="20" w:lineRule="atLeast"/>
              <w:ind w:left="-112"/>
              <w:jc w:val="center"/>
              <w:rPr>
                <w:rFonts w:ascii="Times New Roman" w:hAnsi="Times New Roman" w:cs="Times New Roman"/>
                <w:b/>
                <w:bCs/>
                <w:sz w:val="26"/>
                <w:szCs w:val="26"/>
              </w:rPr>
            </w:pPr>
            <w:r w:rsidRPr="00DD290E">
              <w:rPr>
                <w:rFonts w:ascii="Times New Roman" w:hAnsi="Times New Roman" w:cs="Times New Roman"/>
                <w:b/>
                <w:bCs/>
                <w:sz w:val="26"/>
                <w:szCs w:val="26"/>
              </w:rPr>
              <w:t>CỘNG HÒA XÃ HỘI CHỦ NGHĨA VIỆT NAM</w:t>
            </w:r>
          </w:p>
          <w:p w:rsidR="00DD290E" w:rsidRPr="00DD290E" w:rsidRDefault="00DD290E" w:rsidP="00DD290E">
            <w:pPr>
              <w:spacing w:before="0" w:line="20" w:lineRule="atLeast"/>
              <w:jc w:val="center"/>
              <w:rPr>
                <w:rFonts w:ascii="Times New Roman" w:hAnsi="Times New Roman" w:cs="Times New Roman"/>
                <w:b/>
                <w:bCs/>
                <w:sz w:val="26"/>
                <w:szCs w:val="26"/>
              </w:rPr>
            </w:pPr>
            <w:r w:rsidRPr="00DD290E">
              <w:rPr>
                <w:rFonts w:ascii="Times New Roman" w:hAnsi="Times New Roman" w:cs="Times New Roman"/>
                <w:b/>
                <w:bCs/>
                <w:sz w:val="26"/>
                <w:szCs w:val="26"/>
              </w:rPr>
              <w:t>Độc lập - Tự do - Hạnh phúc</w:t>
            </w:r>
          </w:p>
          <w:p w:rsidR="00DD290E" w:rsidRPr="00DD290E" w:rsidRDefault="00D91F5F" w:rsidP="00E8343D">
            <w:pPr>
              <w:tabs>
                <w:tab w:val="center" w:pos="2917"/>
              </w:tabs>
              <w:spacing w:line="20" w:lineRule="atLeast"/>
              <w:rPr>
                <w:rFonts w:ascii="Times New Roman" w:hAnsi="Times New Roman" w:cs="Times New Roman"/>
                <w:sz w:val="16"/>
                <w:szCs w:val="16"/>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simplePos x="0" y="0"/>
                      <wp:positionH relativeFrom="column">
                        <wp:posOffset>2566670</wp:posOffset>
                      </wp:positionH>
                      <wp:positionV relativeFrom="paragraph">
                        <wp:posOffset>10795</wp:posOffset>
                      </wp:positionV>
                      <wp:extent cx="1945005" cy="0"/>
                      <wp:effectExtent l="13970" t="10795" r="1270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85pt" to="35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D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FPk3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"/>
                  </w:pict>
                </mc:Fallback>
              </mc:AlternateContent>
            </w:r>
            <w:r w:rsidR="00DD290E" w:rsidRPr="00DD290E">
              <w:rPr>
                <w:rFonts w:ascii="Times New Roman" w:hAnsi="Times New Roman" w:cs="Times New Roman"/>
              </w:rPr>
              <w:tab/>
              <w:t xml:space="preserve">                                                                          </w:t>
            </w:r>
            <w:r w:rsidR="00DD290E" w:rsidRPr="00DD290E">
              <w:rPr>
                <w:rFonts w:ascii="Times New Roman" w:hAnsi="Times New Roman" w:cs="Times New Roman"/>
                <w:sz w:val="16"/>
                <w:szCs w:val="16"/>
              </w:rPr>
              <w:t xml:space="preserve">                                         </w:t>
            </w:r>
          </w:p>
        </w:tc>
      </w:tr>
    </w:tbl>
    <w:tbl>
      <w:tblPr>
        <w:tblW w:w="15729" w:type="dxa"/>
        <w:tblInd w:w="93" w:type="dxa"/>
        <w:tblLook w:val="04A0" w:firstRow="1" w:lastRow="0" w:firstColumn="1" w:lastColumn="0" w:noHBand="0" w:noVBand="1"/>
      </w:tblPr>
      <w:tblGrid>
        <w:gridCol w:w="640"/>
        <w:gridCol w:w="2069"/>
        <w:gridCol w:w="1020"/>
        <w:gridCol w:w="1078"/>
        <w:gridCol w:w="993"/>
        <w:gridCol w:w="1400"/>
        <w:gridCol w:w="1736"/>
        <w:gridCol w:w="1569"/>
        <w:gridCol w:w="1504"/>
        <w:gridCol w:w="1400"/>
        <w:gridCol w:w="2320"/>
      </w:tblGrid>
      <w:tr w:rsidR="008B0338" w:rsidRPr="008B0338" w:rsidTr="008B0338">
        <w:trPr>
          <w:trHeight w:val="555"/>
        </w:trPr>
        <w:tc>
          <w:tcPr>
            <w:tcW w:w="15729" w:type="dxa"/>
            <w:gridSpan w:val="11"/>
            <w:tcBorders>
              <w:top w:val="nil"/>
              <w:left w:val="nil"/>
              <w:bottom w:val="nil"/>
              <w:right w:val="nil"/>
            </w:tcBorders>
            <w:shd w:val="clear" w:color="auto" w:fill="auto"/>
            <w:noWrap/>
            <w:vAlign w:val="bottom"/>
            <w:hideMark/>
          </w:tcPr>
          <w:p w:rsidR="008B0338" w:rsidRPr="008B0338" w:rsidRDefault="008B0338" w:rsidP="00112650">
            <w:pPr>
              <w:spacing w:before="0" w:line="240" w:lineRule="auto"/>
              <w:ind w:firstLine="0"/>
              <w:jc w:val="center"/>
              <w:rPr>
                <w:rFonts w:ascii="Times New Roman" w:eastAsia="Times New Roman" w:hAnsi="Times New Roman" w:cs="Times New Roman"/>
                <w:b/>
                <w:bCs/>
                <w:color w:val="000000"/>
                <w:sz w:val="28"/>
                <w:szCs w:val="28"/>
              </w:rPr>
            </w:pPr>
            <w:r w:rsidRPr="008B0338">
              <w:rPr>
                <w:rFonts w:ascii="Times New Roman" w:eastAsia="Times New Roman" w:hAnsi="Times New Roman" w:cs="Times New Roman"/>
                <w:b/>
                <w:bCs/>
                <w:color w:val="000000"/>
                <w:sz w:val="28"/>
                <w:szCs w:val="28"/>
              </w:rPr>
              <w:t xml:space="preserve">Mẫu 01: Biểu Thống kê kết quả thực hiện </w:t>
            </w:r>
            <w:r w:rsidR="00112650">
              <w:rPr>
                <w:rFonts w:ascii="Times New Roman" w:eastAsia="Times New Roman" w:hAnsi="Times New Roman" w:cs="Times New Roman"/>
                <w:b/>
                <w:bCs/>
                <w:color w:val="000000"/>
                <w:sz w:val="28"/>
                <w:szCs w:val="28"/>
              </w:rPr>
              <w:t xml:space="preserve">dịch vụ công </w:t>
            </w:r>
            <w:r w:rsidRPr="008B0338">
              <w:rPr>
                <w:rFonts w:ascii="Times New Roman" w:eastAsia="Times New Roman" w:hAnsi="Times New Roman" w:cs="Times New Roman"/>
                <w:b/>
                <w:bCs/>
                <w:color w:val="000000"/>
                <w:sz w:val="28"/>
                <w:szCs w:val="28"/>
              </w:rPr>
              <w:t>tại cơ quan, đơn vị</w:t>
            </w:r>
            <w:r w:rsidR="00112650">
              <w:rPr>
                <w:rFonts w:ascii="Times New Roman" w:eastAsia="Times New Roman" w:hAnsi="Times New Roman" w:cs="Times New Roman"/>
                <w:b/>
                <w:bCs/>
                <w:color w:val="000000"/>
                <w:sz w:val="28"/>
                <w:szCs w:val="28"/>
              </w:rPr>
              <w:t>.....</w:t>
            </w:r>
          </w:p>
        </w:tc>
      </w:tr>
      <w:tr w:rsidR="008B0338" w:rsidRPr="008B0338" w:rsidTr="008B0338">
        <w:trPr>
          <w:trHeight w:val="255"/>
        </w:trPr>
        <w:tc>
          <w:tcPr>
            <w:tcW w:w="640"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2069"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1020"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1078"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993"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1400"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1736"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1569"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1504"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1400"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c>
          <w:tcPr>
            <w:tcW w:w="2320" w:type="dxa"/>
            <w:tcBorders>
              <w:top w:val="nil"/>
              <w:left w:val="nil"/>
              <w:bottom w:val="single" w:sz="4" w:space="0" w:color="auto"/>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r w:rsidRPr="008B0338">
              <w:rPr>
                <w:rFonts w:ascii="Calibri" w:eastAsia="Times New Roman" w:hAnsi="Calibri" w:cs="Times New Roman"/>
                <w:color w:val="000000"/>
              </w:rPr>
              <w:t> </w:t>
            </w:r>
          </w:p>
        </w:tc>
      </w:tr>
      <w:tr w:rsidR="008B0338" w:rsidRPr="008B0338" w:rsidTr="008B0338">
        <w:trPr>
          <w:trHeight w:val="72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TT</w:t>
            </w:r>
          </w:p>
        </w:tc>
        <w:tc>
          <w:tcPr>
            <w:tcW w:w="2069" w:type="dxa"/>
            <w:vMerge w:val="restart"/>
            <w:tcBorders>
              <w:top w:val="nil"/>
              <w:left w:val="nil"/>
              <w:bottom w:val="single" w:sz="4" w:space="0" w:color="000000"/>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Liệt kê TTHC thuộc thẩm quyền giải quyết, tham mưu giải quyết của đơn vị (theo Quyết định công bố)</w:t>
            </w:r>
          </w:p>
        </w:tc>
        <w:tc>
          <w:tcPr>
            <w:tcW w:w="4491" w:type="dxa"/>
            <w:gridSpan w:val="4"/>
            <w:tcBorders>
              <w:top w:val="single" w:sz="4" w:space="0" w:color="auto"/>
              <w:left w:val="nil"/>
              <w:bottom w:val="single" w:sz="4" w:space="0" w:color="auto"/>
              <w:right w:val="single" w:sz="4" w:space="0" w:color="000000"/>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Dịch vụ công trực tuyến mức độ 3, 4</w:t>
            </w:r>
          </w:p>
        </w:tc>
        <w:tc>
          <w:tcPr>
            <w:tcW w:w="6209" w:type="dxa"/>
            <w:gridSpan w:val="4"/>
            <w:tcBorders>
              <w:top w:val="single" w:sz="4" w:space="0" w:color="auto"/>
              <w:left w:val="nil"/>
              <w:bottom w:val="single" w:sz="4" w:space="0" w:color="auto"/>
              <w:right w:val="single" w:sz="4" w:space="0" w:color="000000"/>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Dịch vụ Bưu chính công ích</w:t>
            </w:r>
          </w:p>
        </w:tc>
        <w:tc>
          <w:tcPr>
            <w:tcW w:w="23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xml:space="preserve">Tiếp nhận, trả kết quả trực tiếp </w:t>
            </w:r>
          </w:p>
        </w:tc>
      </w:tr>
      <w:tr w:rsidR="008B0338" w:rsidRPr="008B0338" w:rsidTr="008B0338">
        <w:trPr>
          <w:trHeight w:val="1305"/>
        </w:trPr>
        <w:tc>
          <w:tcPr>
            <w:tcW w:w="640" w:type="dxa"/>
            <w:vMerge/>
            <w:tcBorders>
              <w:top w:val="nil"/>
              <w:left w:val="single" w:sz="4" w:space="0" w:color="auto"/>
              <w:bottom w:val="single" w:sz="4" w:space="0" w:color="000000"/>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c>
          <w:tcPr>
            <w:tcW w:w="2069" w:type="dxa"/>
            <w:vMerge/>
            <w:tcBorders>
              <w:top w:val="nil"/>
              <w:left w:val="nil"/>
              <w:bottom w:val="single" w:sz="4" w:space="0" w:color="000000"/>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Đánh dấu (x) vào những TTHC đã cung cấp trực tuyến mức độ 3, 4</w:t>
            </w:r>
          </w:p>
        </w:tc>
        <w:tc>
          <w:tcPr>
            <w:tcW w:w="2393" w:type="dxa"/>
            <w:gridSpan w:val="2"/>
            <w:tcBorders>
              <w:top w:val="single" w:sz="4" w:space="0" w:color="auto"/>
              <w:left w:val="nil"/>
              <w:bottom w:val="nil"/>
              <w:right w:val="single" w:sz="4" w:space="0" w:color="000000"/>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Thống kê số hồ sơ đã tiếp nhận và giải quyết qua dịch vụ công trực tuyến mức độ 3, 4</w:t>
            </w:r>
          </w:p>
        </w:tc>
        <w:tc>
          <w:tcPr>
            <w:tcW w:w="1736" w:type="dxa"/>
            <w:vMerge w:val="restart"/>
            <w:tcBorders>
              <w:top w:val="nil"/>
              <w:left w:val="single" w:sz="4" w:space="0" w:color="auto"/>
              <w:bottom w:val="single" w:sz="4" w:space="0" w:color="000000"/>
              <w:right w:val="single" w:sz="4" w:space="0" w:color="auto"/>
            </w:tcBorders>
            <w:shd w:val="clear" w:color="auto" w:fill="auto"/>
            <w:vAlign w:val="center"/>
            <w:hideMark/>
          </w:tcPr>
          <w:p w:rsidR="008B0338" w:rsidRPr="008B0338" w:rsidRDefault="008B0338" w:rsidP="008B0338">
            <w:pPr>
              <w:spacing w:before="0" w:line="240" w:lineRule="auto"/>
              <w:ind w:firstLine="0"/>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Đánh dấu (x) vào những TTHC đã được phê duyệt tiếp nhận qua dịch vụ Bưu chính công ích</w:t>
            </w:r>
          </w:p>
        </w:tc>
        <w:tc>
          <w:tcPr>
            <w:tcW w:w="1569" w:type="dxa"/>
            <w:vMerge w:val="restart"/>
            <w:tcBorders>
              <w:top w:val="nil"/>
              <w:left w:val="nil"/>
              <w:bottom w:val="nil"/>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Thống kê số hồ sơ đã tiếp nhận qua dịch vụ Bưu chính công ích</w:t>
            </w:r>
          </w:p>
        </w:tc>
        <w:tc>
          <w:tcPr>
            <w:tcW w:w="1504" w:type="dxa"/>
            <w:vMerge w:val="restart"/>
            <w:tcBorders>
              <w:top w:val="nil"/>
              <w:left w:val="single" w:sz="4" w:space="0" w:color="auto"/>
              <w:bottom w:val="single" w:sz="4" w:space="0" w:color="000000"/>
              <w:right w:val="single" w:sz="4" w:space="0" w:color="auto"/>
            </w:tcBorders>
            <w:shd w:val="clear" w:color="auto" w:fill="auto"/>
            <w:vAlign w:val="center"/>
            <w:hideMark/>
          </w:tcPr>
          <w:p w:rsidR="008B0338" w:rsidRPr="008B0338" w:rsidRDefault="008B0338" w:rsidP="00F77D22">
            <w:pPr>
              <w:spacing w:before="0" w:line="240" w:lineRule="auto"/>
              <w:ind w:left="-57" w:right="-26" w:firstLine="0"/>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Đánh dấu (x) vào những TTHC đã được phê duyệt trả qua dịch vụ Bưu chính công ích</w:t>
            </w:r>
          </w:p>
        </w:tc>
        <w:tc>
          <w:tcPr>
            <w:tcW w:w="1400" w:type="dxa"/>
            <w:vMerge w:val="restart"/>
            <w:tcBorders>
              <w:top w:val="nil"/>
              <w:left w:val="nil"/>
              <w:bottom w:val="single" w:sz="4" w:space="0" w:color="000000"/>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Thống kê số hồ sơ đã trả qua dịch vụ Bưu chính công ích</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8B0338" w:rsidRPr="008B0338" w:rsidRDefault="008B0338" w:rsidP="00F77D22">
            <w:pPr>
              <w:spacing w:before="0" w:line="240" w:lineRule="auto"/>
              <w:ind w:left="-36" w:firstLine="0"/>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Thống kê số hồ sơ tiếp nhận và đã trả kết quả trực tiếp của người d</w:t>
            </w:r>
            <w:r w:rsidR="00F77D22">
              <w:rPr>
                <w:rFonts w:ascii="Times New Roman" w:eastAsia="Times New Roman" w:hAnsi="Times New Roman" w:cs="Times New Roman"/>
                <w:b/>
                <w:bCs/>
                <w:color w:val="000000"/>
                <w:sz w:val="24"/>
                <w:szCs w:val="24"/>
              </w:rPr>
              <w:t>ân, doanh nghiệp tại Trung tâm H</w:t>
            </w:r>
            <w:r w:rsidRPr="008B0338">
              <w:rPr>
                <w:rFonts w:ascii="Times New Roman" w:eastAsia="Times New Roman" w:hAnsi="Times New Roman" w:cs="Times New Roman"/>
                <w:b/>
                <w:bCs/>
                <w:color w:val="000000"/>
                <w:sz w:val="24"/>
                <w:szCs w:val="24"/>
              </w:rPr>
              <w:t>ành chính công (Bộ phận một cửa của đơn vị)</w:t>
            </w:r>
          </w:p>
        </w:tc>
      </w:tr>
      <w:tr w:rsidR="008B0338" w:rsidRPr="008B0338" w:rsidTr="008B0338">
        <w:trPr>
          <w:trHeight w:val="1290"/>
        </w:trPr>
        <w:tc>
          <w:tcPr>
            <w:tcW w:w="640" w:type="dxa"/>
            <w:vMerge/>
            <w:tcBorders>
              <w:top w:val="nil"/>
              <w:left w:val="single" w:sz="4" w:space="0" w:color="auto"/>
              <w:bottom w:val="single" w:sz="4" w:space="0" w:color="000000"/>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c>
          <w:tcPr>
            <w:tcW w:w="2069" w:type="dxa"/>
            <w:vMerge/>
            <w:tcBorders>
              <w:top w:val="nil"/>
              <w:left w:val="nil"/>
              <w:bottom w:val="single" w:sz="4" w:space="0" w:color="000000"/>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c>
          <w:tcPr>
            <w:tcW w:w="1020" w:type="dxa"/>
            <w:tcBorders>
              <w:top w:val="nil"/>
              <w:left w:val="nil"/>
              <w:bottom w:val="nil"/>
              <w:right w:val="single" w:sz="4" w:space="0" w:color="auto"/>
            </w:tcBorders>
            <w:shd w:val="clear" w:color="auto" w:fill="auto"/>
            <w:vAlign w:val="center"/>
            <w:hideMark/>
          </w:tcPr>
          <w:p w:rsid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Mức</w:t>
            </w:r>
          </w:p>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độ 3</w:t>
            </w:r>
          </w:p>
        </w:tc>
        <w:tc>
          <w:tcPr>
            <w:tcW w:w="1078" w:type="dxa"/>
            <w:tcBorders>
              <w:top w:val="nil"/>
              <w:left w:val="nil"/>
              <w:bottom w:val="nil"/>
              <w:right w:val="single" w:sz="4" w:space="0" w:color="auto"/>
            </w:tcBorders>
            <w:shd w:val="clear" w:color="auto" w:fill="auto"/>
            <w:vAlign w:val="center"/>
            <w:hideMark/>
          </w:tcPr>
          <w:p w:rsid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Mức</w:t>
            </w:r>
          </w:p>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độ 4</w:t>
            </w:r>
          </w:p>
        </w:tc>
        <w:tc>
          <w:tcPr>
            <w:tcW w:w="993" w:type="dxa"/>
            <w:tcBorders>
              <w:top w:val="single" w:sz="4" w:space="0" w:color="auto"/>
              <w:left w:val="nil"/>
              <w:bottom w:val="nil"/>
              <w:right w:val="single" w:sz="4" w:space="0" w:color="auto"/>
            </w:tcBorders>
            <w:shd w:val="clear" w:color="auto" w:fill="auto"/>
            <w:vAlign w:val="center"/>
            <w:hideMark/>
          </w:tcPr>
          <w:p w:rsid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Mức</w:t>
            </w:r>
          </w:p>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độ 3</w:t>
            </w:r>
          </w:p>
        </w:tc>
        <w:tc>
          <w:tcPr>
            <w:tcW w:w="1400" w:type="dxa"/>
            <w:tcBorders>
              <w:top w:val="single" w:sz="4" w:space="0" w:color="auto"/>
              <w:left w:val="nil"/>
              <w:bottom w:val="nil"/>
              <w:right w:val="single" w:sz="4" w:space="0" w:color="auto"/>
            </w:tcBorders>
            <w:shd w:val="clear" w:color="auto" w:fill="auto"/>
            <w:vAlign w:val="center"/>
            <w:hideMark/>
          </w:tcPr>
          <w:p w:rsid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Mức</w:t>
            </w:r>
          </w:p>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độ 4</w:t>
            </w:r>
          </w:p>
        </w:tc>
        <w:tc>
          <w:tcPr>
            <w:tcW w:w="1736" w:type="dxa"/>
            <w:vMerge/>
            <w:tcBorders>
              <w:top w:val="nil"/>
              <w:left w:val="single" w:sz="4" w:space="0" w:color="auto"/>
              <w:bottom w:val="single" w:sz="4" w:space="0" w:color="000000"/>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c>
          <w:tcPr>
            <w:tcW w:w="1569" w:type="dxa"/>
            <w:vMerge/>
            <w:tcBorders>
              <w:top w:val="nil"/>
              <w:left w:val="nil"/>
              <w:bottom w:val="nil"/>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c>
          <w:tcPr>
            <w:tcW w:w="1504" w:type="dxa"/>
            <w:vMerge/>
            <w:tcBorders>
              <w:top w:val="nil"/>
              <w:left w:val="single" w:sz="4" w:space="0" w:color="auto"/>
              <w:bottom w:val="single" w:sz="4" w:space="0" w:color="000000"/>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c>
          <w:tcPr>
            <w:tcW w:w="1400" w:type="dxa"/>
            <w:vMerge/>
            <w:tcBorders>
              <w:top w:val="nil"/>
              <w:left w:val="nil"/>
              <w:bottom w:val="single" w:sz="4" w:space="0" w:color="000000"/>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c>
          <w:tcPr>
            <w:tcW w:w="2320" w:type="dxa"/>
            <w:vMerge/>
            <w:tcBorders>
              <w:top w:val="nil"/>
              <w:left w:val="single" w:sz="4" w:space="0" w:color="auto"/>
              <w:bottom w:val="single" w:sz="4" w:space="0" w:color="000000"/>
              <w:right w:val="single" w:sz="4" w:space="0" w:color="auto"/>
            </w:tcBorders>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b/>
                <w:bCs/>
                <w:color w:val="000000"/>
                <w:sz w:val="24"/>
                <w:szCs w:val="24"/>
              </w:rPr>
            </w:pPr>
          </w:p>
        </w:tc>
      </w:tr>
      <w:tr w:rsidR="008B0338" w:rsidRPr="008B0338" w:rsidTr="008B033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 </w:t>
            </w:r>
          </w:p>
        </w:tc>
        <w:tc>
          <w:tcPr>
            <w:tcW w:w="20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2</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5</w:t>
            </w:r>
          </w:p>
        </w:tc>
        <w:tc>
          <w:tcPr>
            <w:tcW w:w="1736"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6</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7</w:t>
            </w:r>
          </w:p>
        </w:tc>
        <w:tc>
          <w:tcPr>
            <w:tcW w:w="1504"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8</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9</w:t>
            </w:r>
          </w:p>
        </w:tc>
        <w:tc>
          <w:tcPr>
            <w:tcW w:w="23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i/>
                <w:iCs/>
                <w:color w:val="000000"/>
                <w:sz w:val="24"/>
                <w:szCs w:val="24"/>
              </w:rPr>
            </w:pPr>
            <w:r w:rsidRPr="008B0338">
              <w:rPr>
                <w:rFonts w:ascii="Times New Roman" w:eastAsia="Times New Roman" w:hAnsi="Times New Roman" w:cs="Times New Roman"/>
                <w:b/>
                <w:bCs/>
                <w:i/>
                <w:iCs/>
                <w:color w:val="000000"/>
                <w:sz w:val="24"/>
                <w:szCs w:val="24"/>
              </w:rPr>
              <w:t>10</w:t>
            </w:r>
          </w:p>
        </w:tc>
      </w:tr>
      <w:tr w:rsidR="008B0338" w:rsidRPr="008B0338" w:rsidTr="008B033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1</w:t>
            </w:r>
          </w:p>
        </w:tc>
        <w:tc>
          <w:tcPr>
            <w:tcW w:w="20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Tên TTHC thứ nhất</w:t>
            </w:r>
          </w:p>
        </w:tc>
        <w:tc>
          <w:tcPr>
            <w:tcW w:w="10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078"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736"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5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504"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r>
      <w:tr w:rsidR="008B0338" w:rsidRPr="008B0338" w:rsidTr="008B033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2</w:t>
            </w:r>
          </w:p>
        </w:tc>
        <w:tc>
          <w:tcPr>
            <w:tcW w:w="20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Tên TTHC thứ hai</w:t>
            </w:r>
          </w:p>
        </w:tc>
        <w:tc>
          <w:tcPr>
            <w:tcW w:w="10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078"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736"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5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504"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r>
      <w:tr w:rsidR="008B0338" w:rsidRPr="008B0338" w:rsidTr="008B0338">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3</w:t>
            </w:r>
          </w:p>
        </w:tc>
        <w:tc>
          <w:tcPr>
            <w:tcW w:w="20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left"/>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Tên TTHC thứ ba</w:t>
            </w:r>
          </w:p>
        </w:tc>
        <w:tc>
          <w:tcPr>
            <w:tcW w:w="10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078"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736"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5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504"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r>
      <w:tr w:rsidR="008B0338" w:rsidRPr="008B0338" w:rsidTr="008B0338">
        <w:trPr>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4</w:t>
            </w:r>
          </w:p>
        </w:tc>
        <w:tc>
          <w:tcPr>
            <w:tcW w:w="20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078" w:type="dxa"/>
            <w:tcBorders>
              <w:top w:val="nil"/>
              <w:left w:val="nil"/>
              <w:bottom w:val="single" w:sz="4" w:space="0" w:color="auto"/>
              <w:right w:val="single" w:sz="4" w:space="0" w:color="auto"/>
            </w:tcBorders>
            <w:shd w:val="clear" w:color="000000" w:fill="FFFFFF"/>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4" w:space="0" w:color="auto"/>
            </w:tcBorders>
            <w:shd w:val="clear" w:color="000000" w:fill="FFFFFF"/>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736"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5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504"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color w:val="000000"/>
                <w:sz w:val="24"/>
                <w:szCs w:val="24"/>
              </w:rPr>
            </w:pPr>
            <w:r w:rsidRPr="008B0338">
              <w:rPr>
                <w:rFonts w:ascii="Times New Roman" w:eastAsia="Times New Roman" w:hAnsi="Times New Roman" w:cs="Times New Roman"/>
                <w:color w:val="000000"/>
                <w:sz w:val="24"/>
                <w:szCs w:val="24"/>
              </w:rPr>
              <w:t> </w:t>
            </w:r>
          </w:p>
        </w:tc>
      </w:tr>
      <w:tr w:rsidR="008B0338" w:rsidRPr="008B0338" w:rsidTr="008B0338">
        <w:trPr>
          <w:trHeight w:val="31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Cộng</w:t>
            </w:r>
          </w:p>
        </w:tc>
        <w:tc>
          <w:tcPr>
            <w:tcW w:w="102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c>
          <w:tcPr>
            <w:tcW w:w="1078"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c>
          <w:tcPr>
            <w:tcW w:w="1736"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c>
          <w:tcPr>
            <w:tcW w:w="1569"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c>
          <w:tcPr>
            <w:tcW w:w="1504"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c>
          <w:tcPr>
            <w:tcW w:w="1400" w:type="dxa"/>
            <w:tcBorders>
              <w:top w:val="nil"/>
              <w:left w:val="nil"/>
              <w:bottom w:val="single" w:sz="4" w:space="0" w:color="auto"/>
              <w:right w:val="single" w:sz="4" w:space="0" w:color="auto"/>
            </w:tcBorders>
            <w:shd w:val="clear" w:color="auto" w:fill="auto"/>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8B0338" w:rsidRPr="008B0338" w:rsidRDefault="008B0338" w:rsidP="008B0338">
            <w:pPr>
              <w:spacing w:before="0" w:line="240" w:lineRule="auto"/>
              <w:ind w:firstLine="0"/>
              <w:jc w:val="center"/>
              <w:rPr>
                <w:rFonts w:ascii="Times New Roman" w:eastAsia="Times New Roman" w:hAnsi="Times New Roman" w:cs="Times New Roman"/>
                <w:b/>
                <w:bCs/>
                <w:color w:val="000000"/>
                <w:sz w:val="24"/>
                <w:szCs w:val="24"/>
              </w:rPr>
            </w:pPr>
            <w:r w:rsidRPr="008B0338">
              <w:rPr>
                <w:rFonts w:ascii="Times New Roman" w:eastAsia="Times New Roman" w:hAnsi="Times New Roman" w:cs="Times New Roman"/>
                <w:b/>
                <w:bCs/>
                <w:color w:val="000000"/>
                <w:sz w:val="24"/>
                <w:szCs w:val="24"/>
              </w:rPr>
              <w:t> </w:t>
            </w:r>
          </w:p>
        </w:tc>
      </w:tr>
      <w:tr w:rsidR="00112650" w:rsidRPr="008B0338" w:rsidTr="002D628A">
        <w:trPr>
          <w:trHeight w:val="300"/>
        </w:trPr>
        <w:tc>
          <w:tcPr>
            <w:tcW w:w="640"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2069"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078"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569"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5224" w:type="dxa"/>
            <w:gridSpan w:val="3"/>
            <w:tcBorders>
              <w:top w:val="nil"/>
              <w:left w:val="nil"/>
              <w:bottom w:val="nil"/>
              <w:right w:val="nil"/>
            </w:tcBorders>
            <w:shd w:val="clear" w:color="auto" w:fill="auto"/>
            <w:noWrap/>
            <w:vAlign w:val="bottom"/>
            <w:hideMark/>
          </w:tcPr>
          <w:p w:rsidR="00112650" w:rsidRPr="008B0338" w:rsidRDefault="00112650" w:rsidP="00702D68">
            <w:pPr>
              <w:spacing w:line="240" w:lineRule="auto"/>
              <w:ind w:firstLine="0"/>
              <w:jc w:val="left"/>
              <w:rPr>
                <w:rFonts w:ascii="Times New Roman" w:eastAsia="Times New Roman" w:hAnsi="Times New Roman" w:cs="Times New Roman"/>
                <w:i/>
                <w:color w:val="000000"/>
              </w:rPr>
            </w:pPr>
            <w:r w:rsidRPr="00112650">
              <w:rPr>
                <w:rFonts w:ascii="Times New Roman" w:eastAsia="Times New Roman" w:hAnsi="Times New Roman" w:cs="Times New Roman"/>
                <w:i/>
                <w:color w:val="000000"/>
                <w:sz w:val="26"/>
              </w:rPr>
              <w:t>Bình Thuận, ngày        tháng         năm   2</w:t>
            </w:r>
            <w:r w:rsidR="00F77D22">
              <w:rPr>
                <w:rFonts w:ascii="Times New Roman" w:eastAsia="Times New Roman" w:hAnsi="Times New Roman" w:cs="Times New Roman"/>
                <w:i/>
                <w:color w:val="000000"/>
                <w:sz w:val="26"/>
              </w:rPr>
              <w:t>0</w:t>
            </w:r>
            <w:r w:rsidR="00702D68">
              <w:rPr>
                <w:rFonts w:ascii="Times New Roman" w:eastAsia="Times New Roman" w:hAnsi="Times New Roman" w:cs="Times New Roman"/>
                <w:i/>
                <w:color w:val="000000"/>
                <w:sz w:val="26"/>
              </w:rPr>
              <w:t>20</w:t>
            </w:r>
            <w:bookmarkStart w:id="0" w:name="_GoBack"/>
            <w:bookmarkEnd w:id="0"/>
          </w:p>
        </w:tc>
      </w:tr>
      <w:tr w:rsidR="008B0338" w:rsidRPr="008B0338" w:rsidTr="008B0338">
        <w:trPr>
          <w:trHeight w:val="1245"/>
        </w:trPr>
        <w:tc>
          <w:tcPr>
            <w:tcW w:w="640" w:type="dxa"/>
            <w:tcBorders>
              <w:top w:val="nil"/>
              <w:left w:val="nil"/>
              <w:bottom w:val="nil"/>
              <w:right w:val="nil"/>
            </w:tcBorders>
            <w:shd w:val="clear" w:color="auto" w:fill="auto"/>
            <w:noWrap/>
            <w:vAlign w:val="bottom"/>
            <w:hideMark/>
          </w:tcPr>
          <w:p w:rsidR="008B0338" w:rsidRPr="008B0338" w:rsidRDefault="008B0338" w:rsidP="008B0338">
            <w:pPr>
              <w:spacing w:before="0" w:line="240" w:lineRule="auto"/>
              <w:ind w:firstLine="0"/>
              <w:jc w:val="left"/>
              <w:rPr>
                <w:rFonts w:ascii="Calibri" w:eastAsia="Times New Roman" w:hAnsi="Calibri" w:cs="Times New Roman"/>
                <w:color w:val="000000"/>
              </w:rPr>
            </w:pPr>
          </w:p>
        </w:tc>
        <w:tc>
          <w:tcPr>
            <w:tcW w:w="15089" w:type="dxa"/>
            <w:gridSpan w:val="10"/>
            <w:tcBorders>
              <w:top w:val="nil"/>
              <w:left w:val="nil"/>
              <w:bottom w:val="nil"/>
              <w:right w:val="nil"/>
            </w:tcBorders>
            <w:shd w:val="clear" w:color="auto" w:fill="auto"/>
            <w:vAlign w:val="center"/>
            <w:hideMark/>
          </w:tcPr>
          <w:p w:rsidR="008B0338" w:rsidRPr="008B0338" w:rsidRDefault="008B0338" w:rsidP="00112650">
            <w:pPr>
              <w:spacing w:before="0" w:line="240" w:lineRule="auto"/>
              <w:ind w:firstLine="0"/>
              <w:jc w:val="left"/>
              <w:rPr>
                <w:rFonts w:ascii="Times New Roman" w:eastAsia="Times New Roman" w:hAnsi="Times New Roman" w:cs="Times New Roman"/>
                <w:color w:val="000000"/>
                <w:sz w:val="24"/>
                <w:szCs w:val="24"/>
              </w:rPr>
            </w:pPr>
            <w:r w:rsidRPr="008B0338">
              <w:rPr>
                <w:rFonts w:ascii="Times New Roman" w:eastAsia="Times New Roman" w:hAnsi="Times New Roman" w:cs="Times New Roman"/>
                <w:b/>
                <w:bCs/>
                <w:color w:val="000000"/>
                <w:sz w:val="24"/>
                <w:szCs w:val="24"/>
              </w:rPr>
              <w:t xml:space="preserve">Ghi chú: </w:t>
            </w:r>
            <w:r w:rsidRPr="008B0338">
              <w:rPr>
                <w:rFonts w:ascii="Times New Roman" w:eastAsia="Times New Roman" w:hAnsi="Times New Roman" w:cs="Times New Roman"/>
                <w:color w:val="000000"/>
                <w:sz w:val="24"/>
                <w:szCs w:val="24"/>
              </w:rPr>
              <w:br/>
              <w:t>- Ghi thống kê theo từng TTHC;</w:t>
            </w:r>
            <w:r w:rsidRPr="008B0338">
              <w:rPr>
                <w:rFonts w:ascii="Times New Roman" w:eastAsia="Times New Roman" w:hAnsi="Times New Roman" w:cs="Times New Roman"/>
                <w:color w:val="000000"/>
                <w:sz w:val="24"/>
                <w:szCs w:val="24"/>
              </w:rPr>
              <w:br/>
              <w:t xml:space="preserve">- Hồ sơ tiếp nhận và trả kết quả qua dịch vụ BCCI là các hồ sơ do Bưu điện trực tiếp tiếp nhận từ người dân, doanh nghiệp và trả kết quả theo địa chỉ do người dân, DN đăng ký. </w:t>
            </w:r>
          </w:p>
        </w:tc>
      </w:tr>
      <w:tr w:rsidR="00112650" w:rsidRPr="008B0338" w:rsidTr="00580B91">
        <w:trPr>
          <w:trHeight w:val="300"/>
        </w:trPr>
        <w:tc>
          <w:tcPr>
            <w:tcW w:w="640"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4167" w:type="dxa"/>
            <w:gridSpan w:val="3"/>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r w:rsidRPr="008B0338">
              <w:rPr>
                <w:rFonts w:ascii="Times New Roman" w:eastAsia="Times New Roman" w:hAnsi="Times New Roman" w:cs="Times New Roman"/>
                <w:b/>
                <w:color w:val="000000"/>
              </w:rPr>
              <w:t>NGƯỜI LẬP BIỂU THỐNG KÊ</w:t>
            </w:r>
          </w:p>
        </w:tc>
        <w:tc>
          <w:tcPr>
            <w:tcW w:w="993"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569"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5224" w:type="dxa"/>
            <w:gridSpan w:val="3"/>
            <w:tcBorders>
              <w:top w:val="nil"/>
              <w:left w:val="nil"/>
              <w:bottom w:val="nil"/>
              <w:right w:val="nil"/>
            </w:tcBorders>
            <w:shd w:val="clear" w:color="auto" w:fill="auto"/>
            <w:noWrap/>
            <w:vAlign w:val="bottom"/>
            <w:hideMark/>
          </w:tcPr>
          <w:p w:rsidR="00112650" w:rsidRPr="008B0338" w:rsidRDefault="00112650" w:rsidP="00112650">
            <w:pPr>
              <w:spacing w:before="0" w:line="240" w:lineRule="auto"/>
              <w:ind w:firstLine="0"/>
              <w:jc w:val="center"/>
              <w:rPr>
                <w:rFonts w:ascii="Times New Roman" w:eastAsia="Times New Roman" w:hAnsi="Times New Roman" w:cs="Times New Roman"/>
                <w:b/>
                <w:color w:val="000000"/>
              </w:rPr>
            </w:pPr>
            <w:r w:rsidRPr="008B0338">
              <w:rPr>
                <w:rFonts w:ascii="Times New Roman" w:eastAsia="Times New Roman" w:hAnsi="Times New Roman" w:cs="Times New Roman"/>
                <w:b/>
                <w:color w:val="000000"/>
              </w:rPr>
              <w:t xml:space="preserve">NGƯỜI </w:t>
            </w:r>
            <w:r>
              <w:rPr>
                <w:rFonts w:ascii="Times New Roman" w:eastAsia="Times New Roman" w:hAnsi="Times New Roman" w:cs="Times New Roman"/>
                <w:b/>
                <w:color w:val="000000"/>
              </w:rPr>
              <w:t>ĐỨNG ĐẦU CƠ QUA</w:t>
            </w:r>
            <w:r w:rsidR="00F77D22">
              <w:rPr>
                <w:rFonts w:ascii="Times New Roman" w:eastAsia="Times New Roman" w:hAnsi="Times New Roman" w:cs="Times New Roman"/>
                <w:b/>
                <w:color w:val="000000"/>
              </w:rPr>
              <w:t>N</w:t>
            </w:r>
            <w:r>
              <w:rPr>
                <w:rFonts w:ascii="Times New Roman" w:eastAsia="Times New Roman" w:hAnsi="Times New Roman" w:cs="Times New Roman"/>
                <w:b/>
                <w:color w:val="000000"/>
              </w:rPr>
              <w:t>, ĐƠN VỊ</w:t>
            </w:r>
          </w:p>
        </w:tc>
      </w:tr>
      <w:tr w:rsidR="00112650" w:rsidRPr="008B0338" w:rsidTr="00E12925">
        <w:trPr>
          <w:trHeight w:val="300"/>
        </w:trPr>
        <w:tc>
          <w:tcPr>
            <w:tcW w:w="640"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3089" w:type="dxa"/>
            <w:gridSpan w:val="2"/>
            <w:tcBorders>
              <w:top w:val="nil"/>
              <w:left w:val="nil"/>
              <w:bottom w:val="nil"/>
              <w:right w:val="nil"/>
            </w:tcBorders>
            <w:shd w:val="clear" w:color="auto" w:fill="auto"/>
            <w:noWrap/>
            <w:vAlign w:val="bottom"/>
            <w:hideMark/>
          </w:tcPr>
          <w:p w:rsidR="00112650" w:rsidRPr="008B0338" w:rsidRDefault="00112650" w:rsidP="00112650">
            <w:pPr>
              <w:spacing w:before="0" w:line="240" w:lineRule="auto"/>
              <w:ind w:firstLine="0"/>
              <w:jc w:val="center"/>
              <w:rPr>
                <w:rFonts w:ascii="Calibri" w:eastAsia="Times New Roman" w:hAnsi="Calibri" w:cs="Times New Roman"/>
                <w:color w:val="000000"/>
              </w:rPr>
            </w:pPr>
            <w:r w:rsidRPr="008B0338">
              <w:rPr>
                <w:rFonts w:ascii="Times New Roman" w:eastAsia="Times New Roman" w:hAnsi="Times New Roman" w:cs="Times New Roman"/>
                <w:b/>
                <w:color w:val="000000"/>
              </w:rPr>
              <w:t>(Ký ghi rõ họ tên)</w:t>
            </w:r>
          </w:p>
        </w:tc>
        <w:tc>
          <w:tcPr>
            <w:tcW w:w="1078"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993"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1569" w:type="dxa"/>
            <w:tcBorders>
              <w:top w:val="nil"/>
              <w:left w:val="nil"/>
              <w:bottom w:val="nil"/>
              <w:right w:val="nil"/>
            </w:tcBorders>
            <w:shd w:val="clear" w:color="auto" w:fill="auto"/>
            <w:noWrap/>
            <w:vAlign w:val="bottom"/>
            <w:hideMark/>
          </w:tcPr>
          <w:p w:rsidR="00112650" w:rsidRPr="008B0338" w:rsidRDefault="00112650" w:rsidP="008B0338">
            <w:pPr>
              <w:spacing w:before="0" w:line="240" w:lineRule="auto"/>
              <w:ind w:firstLine="0"/>
              <w:jc w:val="left"/>
              <w:rPr>
                <w:rFonts w:ascii="Calibri" w:eastAsia="Times New Roman" w:hAnsi="Calibri" w:cs="Times New Roman"/>
                <w:color w:val="000000"/>
              </w:rPr>
            </w:pPr>
          </w:p>
        </w:tc>
        <w:tc>
          <w:tcPr>
            <w:tcW w:w="5224" w:type="dxa"/>
            <w:gridSpan w:val="3"/>
            <w:tcBorders>
              <w:top w:val="nil"/>
              <w:left w:val="nil"/>
              <w:bottom w:val="nil"/>
              <w:right w:val="nil"/>
            </w:tcBorders>
            <w:shd w:val="clear" w:color="auto" w:fill="auto"/>
            <w:noWrap/>
            <w:vAlign w:val="bottom"/>
            <w:hideMark/>
          </w:tcPr>
          <w:p w:rsidR="00112650" w:rsidRPr="008B0338" w:rsidRDefault="00112650" w:rsidP="00112650">
            <w:pPr>
              <w:spacing w:before="0" w:line="240" w:lineRule="auto"/>
              <w:ind w:firstLine="0"/>
              <w:jc w:val="center"/>
              <w:rPr>
                <w:rFonts w:ascii="Times New Roman" w:eastAsia="Times New Roman" w:hAnsi="Times New Roman" w:cs="Times New Roman"/>
                <w:b/>
                <w:color w:val="000000"/>
              </w:rPr>
            </w:pPr>
            <w:r w:rsidRPr="008B0338">
              <w:rPr>
                <w:rFonts w:ascii="Times New Roman" w:eastAsia="Times New Roman" w:hAnsi="Times New Roman" w:cs="Times New Roman"/>
                <w:b/>
                <w:color w:val="000000"/>
              </w:rPr>
              <w:t xml:space="preserve">(Ký </w:t>
            </w:r>
            <w:r>
              <w:rPr>
                <w:rFonts w:ascii="Times New Roman" w:eastAsia="Times New Roman" w:hAnsi="Times New Roman" w:cs="Times New Roman"/>
                <w:b/>
                <w:color w:val="000000"/>
              </w:rPr>
              <w:t>tên, đóng dấu</w:t>
            </w:r>
            <w:r w:rsidRPr="008B0338">
              <w:rPr>
                <w:rFonts w:ascii="Times New Roman" w:eastAsia="Times New Roman" w:hAnsi="Times New Roman" w:cs="Times New Roman"/>
                <w:b/>
                <w:color w:val="000000"/>
              </w:rPr>
              <w:t>)</w:t>
            </w:r>
          </w:p>
        </w:tc>
      </w:tr>
    </w:tbl>
    <w:p w:rsidR="009F0690" w:rsidRDefault="009F0690"/>
    <w:sectPr w:rsidR="009F0690" w:rsidSect="00DD290E">
      <w:pgSz w:w="16840" w:h="11907" w:orient="landscape" w:code="9"/>
      <w:pgMar w:top="993" w:right="737" w:bottom="73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38"/>
    <w:rsid w:val="000B1010"/>
    <w:rsid w:val="00112650"/>
    <w:rsid w:val="003507BB"/>
    <w:rsid w:val="00485763"/>
    <w:rsid w:val="00702D68"/>
    <w:rsid w:val="008B0338"/>
    <w:rsid w:val="009F0690"/>
    <w:rsid w:val="00D91F5F"/>
    <w:rsid w:val="00DD290E"/>
    <w:rsid w:val="00E116D8"/>
    <w:rsid w:val="00F77D22"/>
    <w:rsid w:val="00FB185D"/>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52"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52"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Mr-Son</dc:creator>
  <cp:lastModifiedBy>Pho Tien Phuc</cp:lastModifiedBy>
  <cp:revision>2</cp:revision>
  <cp:lastPrinted>2019-10-04T02:49:00Z</cp:lastPrinted>
  <dcterms:created xsi:type="dcterms:W3CDTF">2020-10-12T09:00:00Z</dcterms:created>
  <dcterms:modified xsi:type="dcterms:W3CDTF">2020-10-12T09:00:00Z</dcterms:modified>
</cp:coreProperties>
</file>